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91573" w14:textId="77777777"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Приложение</w:t>
      </w:r>
    </w:p>
    <w:p w14:paraId="31A8B21F" w14:textId="77777777" w:rsidR="00634D69" w:rsidRPr="00D23D98" w:rsidRDefault="008978E4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</w:t>
      </w:r>
      <w:r w:rsidR="00634D69" w:rsidRPr="00D23D98">
        <w:rPr>
          <w:rFonts w:ascii="Times New Roman" w:hAnsi="Times New Roman" w:cs="Times New Roman"/>
          <w:sz w:val="28"/>
          <w:szCs w:val="28"/>
        </w:rPr>
        <w:t>дминистрации</w:t>
      </w:r>
    </w:p>
    <w:p w14:paraId="2FC624D5" w14:textId="77777777"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14:paraId="5F7FC37D" w14:textId="77777777"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от______________ №__</w:t>
      </w:r>
      <w:r w:rsidR="00D23D98">
        <w:rPr>
          <w:rFonts w:ascii="Times New Roman" w:hAnsi="Times New Roman" w:cs="Times New Roman"/>
          <w:sz w:val="28"/>
          <w:szCs w:val="28"/>
        </w:rPr>
        <w:t>__</w:t>
      </w:r>
      <w:r w:rsidRPr="00D23D98">
        <w:rPr>
          <w:rFonts w:ascii="Times New Roman" w:hAnsi="Times New Roman" w:cs="Times New Roman"/>
          <w:sz w:val="28"/>
          <w:szCs w:val="28"/>
        </w:rPr>
        <w:t>___</w:t>
      </w:r>
    </w:p>
    <w:p w14:paraId="437B7085" w14:textId="77777777" w:rsidR="00634D69" w:rsidRPr="00D23D98" w:rsidRDefault="00634D69" w:rsidP="006E4BFC">
      <w:pPr>
        <w:spacing w:after="0"/>
        <w:ind w:left="4963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987D8C" w14:textId="77777777"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02155EE5" w14:textId="77777777"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08E63490" w14:textId="77777777"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027B22BA" w14:textId="77777777"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48EFFCB2" w14:textId="77777777"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39BE2005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4DDF4438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09490179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50CA2C5D" w14:textId="77777777"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7714C878" w14:textId="77777777"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735B97E1" w14:textId="77777777"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УСТАВ</w:t>
      </w:r>
    </w:p>
    <w:p w14:paraId="1BDE8F59" w14:textId="77777777"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М</w:t>
      </w: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униципального общеобразовательного учреждения</w:t>
      </w:r>
    </w:p>
    <w:p w14:paraId="442DFF81" w14:textId="19AB902B" w:rsidR="009A2ABD" w:rsidRPr="00004EB3" w:rsidRDefault="004A0990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004EB3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Удельнинская средняя общеобразовательная школа № 34</w:t>
      </w:r>
    </w:p>
    <w:p w14:paraId="33AFDE37" w14:textId="77777777" w:rsidR="009A2ABD" w:rsidRPr="001E6F9A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1E6F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новая редакция)</w:t>
      </w:r>
    </w:p>
    <w:p w14:paraId="7CECC276" w14:textId="77777777"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14:paraId="21ED2AF2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14:paraId="229545FB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14:paraId="53AA6D46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14:paraId="4C2EEE05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3F6E1C9E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7E4CBB54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0BB6EDD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198FD1D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532F96F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F97DE21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0318AC8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7A5D8A0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0742DEC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41276A5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35E39D6" w14:textId="77777777" w:rsidR="009A2ABD" w:rsidRPr="000433F8" w:rsidRDefault="009A2ABD" w:rsidP="000433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</w:t>
      </w:r>
      <w:r w:rsidR="008C3065"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</w:p>
    <w:p w14:paraId="60DDB762" w14:textId="77777777"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4D10471" w14:textId="77777777"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1A434B9" w14:textId="77777777"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1722">
        <w:rPr>
          <w:rFonts w:ascii="Times New Roman" w:eastAsia="Times New Roman" w:hAnsi="Times New Roman" w:cs="Times New Roman"/>
          <w:b/>
          <w:bCs/>
          <w:sz w:val="28"/>
          <w:szCs w:val="28"/>
        </w:rPr>
        <w:t>Оглавление</w:t>
      </w:r>
    </w:p>
    <w:p w14:paraId="23877699" w14:textId="77777777" w:rsidR="00280B9A" w:rsidRPr="00B74911" w:rsidRDefault="00280B9A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EDD99CF" w14:textId="77777777" w:rsidR="009A2ABD" w:rsidRPr="00301722" w:rsidRDefault="00533BA4" w:rsidP="006547B3">
      <w:pPr>
        <w:tabs>
          <w:tab w:val="left" w:pos="9923"/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begin"/>
      </w:r>
      <w:r w:rsidR="009A2ABD"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instrText xml:space="preserve"> TOC \o "1-3" \h \z \u </w:instrText>
      </w: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separate"/>
      </w:r>
      <w:hyperlink w:anchor="_Toc399418627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1. Общие положения</w:t>
        </w:r>
        <w:r w:rsidR="006547B3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…</w:t>
        </w:r>
        <w:r w:rsidR="006547B3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…………………………………………………………………</w:t>
        </w:r>
        <w:r w:rsidR="00280B9A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_Toc399418627 \h </w:instrTex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676254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14:paraId="366265F4" w14:textId="77777777" w:rsidR="009A2ABD" w:rsidRPr="00301722" w:rsidRDefault="00147865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28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2.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Предмет, цели и виды основной и иной приносящей доход деятельности.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B10FAB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5</w:t>
        </w:r>
      </w:hyperlink>
    </w:p>
    <w:p w14:paraId="77EE0D9D" w14:textId="77777777" w:rsidR="00B10FAB" w:rsidRDefault="00147865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hyperlink w:anchor="_Toc399418629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3.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Организация образовательного процесса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14:paraId="028D4749" w14:textId="77777777" w:rsidR="009A2ABD" w:rsidRPr="00BC2A28" w:rsidRDefault="00147865" w:rsidP="006547B3">
      <w:pPr>
        <w:tabs>
          <w:tab w:val="right" w:leader="dot" w:pos="10065"/>
        </w:tabs>
        <w:spacing w:after="0" w:line="360" w:lineRule="auto"/>
      </w:pPr>
      <w:hyperlink w:anchor="_Toc399418630" w:history="1">
        <w:r w:rsidR="009A2ABD" w:rsidRPr="00301722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>4.</w:t>
        </w:r>
        <w:r w:rsidR="009A2ABD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Управление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чреждением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8C306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4</w:t>
      </w:r>
    </w:p>
    <w:p w14:paraId="00F469C1" w14:textId="77777777" w:rsidR="009A2ABD" w:rsidRPr="006547B3" w:rsidRDefault="00147865" w:rsidP="006547B3">
      <w:pPr>
        <w:tabs>
          <w:tab w:val="left" w:pos="993"/>
          <w:tab w:val="left" w:pos="1276"/>
          <w:tab w:val="right" w:leader="dot" w:pos="10065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hyperlink w:anchor="_Toc399418631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5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076BA2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 xml:space="preserve">Имущество, </w:t>
        </w:r>
        <w:r w:rsidR="006547B3" w:rsidRPr="00960718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финансово-хозяйственная и иная деятельность Учреждения</w:t>
        </w:r>
        <w:r w:rsidR="006547B3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8C3065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…..</w:t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2</w:t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4</w:t>
      </w:r>
    </w:p>
    <w:p w14:paraId="3B89C75D" w14:textId="77777777" w:rsidR="009A2ABD" w:rsidRPr="00301722" w:rsidRDefault="00147865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2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6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Реорганизация, изменение типа и ликвидация </w:t>
        </w:r>
        <w:r w:rsidR="00D23D98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чреждения. Хранение документов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7</w:t>
      </w:r>
    </w:p>
    <w:p w14:paraId="2FB218BE" w14:textId="77777777" w:rsidR="009A2ABD" w:rsidRPr="00301722" w:rsidRDefault="00147865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3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7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Порядок изменения Устава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14:paraId="5E6BEF36" w14:textId="77777777" w:rsidR="009A2ABD" w:rsidRPr="00301722" w:rsidRDefault="00147865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4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8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Локальные акты, регламентирующие деятельность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чреждения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28</w:t>
      </w:r>
    </w:p>
    <w:p w14:paraId="6DC4E1AD" w14:textId="77777777" w:rsidR="009A2ABD" w:rsidRPr="00301722" w:rsidRDefault="00533BA4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end"/>
      </w:r>
    </w:p>
    <w:p w14:paraId="35129BBD" w14:textId="77777777" w:rsidR="009A2ABD" w:rsidRPr="00301722" w:rsidRDefault="009A2ABD" w:rsidP="009A2ABD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5ED7F19" w14:textId="77777777" w:rsidR="009A2ABD" w:rsidRDefault="00B10FAB" w:rsidP="00B10FAB">
      <w:pPr>
        <w:tabs>
          <w:tab w:val="left" w:pos="7160"/>
        </w:tabs>
      </w:pPr>
      <w:r>
        <w:tab/>
      </w:r>
    </w:p>
    <w:p w14:paraId="2331A8F7" w14:textId="77777777" w:rsidR="009A2ABD" w:rsidRDefault="009A2ABD" w:rsidP="009A2ABD"/>
    <w:p w14:paraId="432BDF20" w14:textId="77777777" w:rsidR="009A2ABD" w:rsidRDefault="009A2ABD" w:rsidP="009A2ABD"/>
    <w:p w14:paraId="051BAED6" w14:textId="77777777" w:rsidR="009A2ABD" w:rsidRDefault="009A2ABD" w:rsidP="009A2ABD"/>
    <w:p w14:paraId="120F03EA" w14:textId="77777777" w:rsidR="009A2ABD" w:rsidRDefault="009A2ABD" w:rsidP="009A2ABD"/>
    <w:p w14:paraId="6515D603" w14:textId="77777777" w:rsidR="009A2ABD" w:rsidRDefault="009A2ABD" w:rsidP="009A2ABD"/>
    <w:p w14:paraId="11C01F2A" w14:textId="77777777" w:rsidR="009A2ABD" w:rsidRDefault="009A2ABD" w:rsidP="009A2ABD"/>
    <w:p w14:paraId="12783B38" w14:textId="77777777" w:rsidR="009A2ABD" w:rsidRDefault="009A2ABD" w:rsidP="009A2ABD"/>
    <w:p w14:paraId="29848639" w14:textId="77777777" w:rsidR="009A2ABD" w:rsidRDefault="009A2ABD" w:rsidP="009A2ABD"/>
    <w:p w14:paraId="5C1DF8FE" w14:textId="77777777" w:rsidR="009A2ABD" w:rsidRDefault="009A2ABD" w:rsidP="009A2ABD"/>
    <w:p w14:paraId="04E622A3" w14:textId="77777777" w:rsidR="009A2ABD" w:rsidRDefault="009A2ABD" w:rsidP="009A2ABD"/>
    <w:p w14:paraId="0BCB6C15" w14:textId="4A127766" w:rsidR="009A2ABD" w:rsidRDefault="009A2ABD" w:rsidP="009A2ABD"/>
    <w:p w14:paraId="417B5B6C" w14:textId="7A327818" w:rsidR="00147865" w:rsidRDefault="00147865" w:rsidP="009A2ABD"/>
    <w:p w14:paraId="7D363CAE" w14:textId="77777777" w:rsidR="00147865" w:rsidRDefault="00147865" w:rsidP="009A2ABD"/>
    <w:p w14:paraId="15FE2332" w14:textId="77777777" w:rsidR="009A2ABD" w:rsidRPr="006E4BFC" w:rsidRDefault="009A2ABD" w:rsidP="009A2ABD">
      <w:pPr>
        <w:rPr>
          <w:b/>
        </w:rPr>
      </w:pPr>
    </w:p>
    <w:p w14:paraId="5198E62B" w14:textId="77777777" w:rsidR="009A2ABD" w:rsidRDefault="009A2ABD" w:rsidP="00147865">
      <w:pPr>
        <w:keepNext/>
        <w:tabs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399418627"/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bookmarkStart w:id="1" w:name="_GoBack"/>
      <w:bookmarkEnd w:id="0"/>
      <w:bookmarkEnd w:id="1"/>
    </w:p>
    <w:p w14:paraId="71C2D184" w14:textId="77777777" w:rsidR="001B75C9" w:rsidRPr="00FE1DE2" w:rsidRDefault="001B75C9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ECA33F" w14:textId="15970840" w:rsidR="009A2ABD" w:rsidRPr="00FE1DE2" w:rsidRDefault="009A2ABD" w:rsidP="009A2ABD">
      <w:pPr>
        <w:pStyle w:val="af6"/>
        <w:numPr>
          <w:ilvl w:val="1"/>
          <w:numId w:val="6"/>
        </w:numPr>
        <w:ind w:left="0" w:firstLine="709"/>
        <w:jc w:val="both"/>
      </w:pPr>
      <w:r w:rsidRPr="00FE1DE2">
        <w:t xml:space="preserve">Муниципальное общеобразовательное учреждение </w:t>
      </w:r>
      <w:r w:rsidR="004A0990" w:rsidRPr="00004EB3">
        <w:t>Удельнинская</w:t>
      </w:r>
      <w:r w:rsidR="009A51EB" w:rsidRPr="00004EB3">
        <w:t xml:space="preserve"> средняя общеобразовательная школа №</w:t>
      </w:r>
      <w:r w:rsidR="004A0990" w:rsidRPr="00004EB3">
        <w:t>34</w:t>
      </w:r>
      <w:r w:rsidR="00273890" w:rsidRPr="00004EB3">
        <w:t xml:space="preserve"> </w:t>
      </w:r>
      <w:r w:rsidRPr="00004EB3">
        <w:t>(далее – Учреждение) является некоммерческой образовательной организацией и не ставит извлечение</w:t>
      </w:r>
      <w:r w:rsidRPr="00FE1DE2">
        <w:t xml:space="preserve"> прибыли в качестве основной цели своей деятельности.</w:t>
      </w:r>
    </w:p>
    <w:p w14:paraId="72A2890D" w14:textId="0E983AA8" w:rsidR="004A0990" w:rsidRPr="00073E1D" w:rsidRDefault="004A0990" w:rsidP="004A0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73E1D">
        <w:rPr>
          <w:rFonts w:ascii="Times New Roman" w:eastAsia="Times New Roman" w:hAnsi="Times New Roman" w:cs="Times New Roman"/>
          <w:sz w:val="28"/>
          <w:szCs w:val="24"/>
          <w:lang w:eastAsia="ru-RU"/>
        </w:rPr>
        <w:t>1.2. На основании постановления Главы администрации Раменского района</w:t>
      </w:r>
      <w:r w:rsidR="00147865" w:rsidRPr="001478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47865" w:rsidRPr="00073E1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13.02.1996</w:t>
      </w:r>
      <w:r w:rsidRPr="00073E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47865" w:rsidRPr="00073E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355 </w:t>
      </w:r>
      <w:r w:rsidR="00147865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073E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риказом </w:t>
      </w:r>
      <w:r w:rsidR="00147865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Pr="00073E1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правления образования Раменского района</w:t>
      </w:r>
      <w:r w:rsidR="001478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47865" w:rsidRPr="00073E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23.04.1996 №104 </w:t>
      </w:r>
      <w:r w:rsidRPr="00073E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учреждено муниципальное образовательное учреждение «Удельнинская общеобразовательная средняя школа № 34». </w:t>
      </w:r>
    </w:p>
    <w:p w14:paraId="0C3F5C30" w14:textId="7219F132" w:rsidR="004A0990" w:rsidRPr="00073E1D" w:rsidRDefault="004A0990" w:rsidP="004A0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E1D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основании приказа Комитета по образованию Администрации Раменского муниципального района от 18.05.2001 № 186 муниципальное образовательное учреждение «Удельнинская общеобразовательная средняя школа № 34» переименована в Муниципальное общеобразовательное учреждение Удельнинская средняя общеобразовательная школа № 34.</w:t>
      </w:r>
    </w:p>
    <w:p w14:paraId="104E3B2B" w14:textId="62FC7040" w:rsidR="006E4BFC" w:rsidRPr="00073E1D" w:rsidRDefault="006E4BFC" w:rsidP="001B7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E1D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Раменского гор</w:t>
      </w:r>
      <w:r w:rsidR="00273890" w:rsidRPr="00073E1D">
        <w:rPr>
          <w:rFonts w:ascii="Times New Roman" w:hAnsi="Times New Roman" w:cs="Times New Roman"/>
          <w:sz w:val="28"/>
          <w:szCs w:val="28"/>
        </w:rPr>
        <w:t xml:space="preserve">одского округа от </w:t>
      </w:r>
      <w:r w:rsidR="00EF2A6D" w:rsidRPr="00073E1D">
        <w:rPr>
          <w:rFonts w:ascii="Times New Roman" w:hAnsi="Times New Roman" w:cs="Times New Roman"/>
          <w:sz w:val="28"/>
          <w:szCs w:val="28"/>
        </w:rPr>
        <w:t>17.02.2022</w:t>
      </w:r>
      <w:r w:rsidR="00273890" w:rsidRPr="00073E1D">
        <w:rPr>
          <w:rFonts w:ascii="Times New Roman" w:hAnsi="Times New Roman" w:cs="Times New Roman"/>
          <w:sz w:val="28"/>
          <w:szCs w:val="28"/>
        </w:rPr>
        <w:t xml:space="preserve"> № </w:t>
      </w:r>
      <w:r w:rsidR="00EF2A6D" w:rsidRPr="00073E1D">
        <w:rPr>
          <w:rFonts w:ascii="Times New Roman" w:hAnsi="Times New Roman" w:cs="Times New Roman"/>
          <w:sz w:val="28"/>
          <w:szCs w:val="28"/>
        </w:rPr>
        <w:t>2010</w:t>
      </w:r>
      <w:r w:rsidRPr="00073E1D">
        <w:rPr>
          <w:rFonts w:ascii="Times New Roman" w:hAnsi="Times New Roman" w:cs="Times New Roman"/>
          <w:sz w:val="28"/>
          <w:szCs w:val="28"/>
        </w:rPr>
        <w:t xml:space="preserve"> «</w:t>
      </w:r>
      <w:r w:rsidRPr="00073E1D">
        <w:rPr>
          <w:rFonts w:ascii="Times New Roman" w:hAnsi="Times New Roman" w:cs="Times New Roman"/>
          <w:bCs/>
          <w:sz w:val="28"/>
          <w:szCs w:val="28"/>
        </w:rPr>
        <w:t>О реорганизации</w:t>
      </w:r>
      <w:r w:rsidRPr="00073E1D">
        <w:rPr>
          <w:rFonts w:ascii="Times New Roman" w:hAnsi="Times New Roman" w:cs="Times New Roman"/>
          <w:sz w:val="28"/>
          <w:szCs w:val="28"/>
        </w:rPr>
        <w:t xml:space="preserve"> </w:t>
      </w:r>
      <w:r w:rsidR="00EF2A6D" w:rsidRPr="00073E1D">
        <w:rPr>
          <w:rFonts w:ascii="Times New Roman" w:hAnsi="Times New Roman" w:cs="Times New Roman"/>
          <w:sz w:val="28"/>
          <w:szCs w:val="28"/>
        </w:rPr>
        <w:t>м</w:t>
      </w:r>
      <w:r w:rsidRPr="00073E1D">
        <w:rPr>
          <w:rFonts w:ascii="Times New Roman" w:hAnsi="Times New Roman" w:cs="Times New Roman"/>
          <w:bCs/>
          <w:sz w:val="28"/>
          <w:szCs w:val="28"/>
        </w:rPr>
        <w:t>униципальн</w:t>
      </w:r>
      <w:r w:rsidR="00EF2A6D" w:rsidRPr="00073E1D">
        <w:rPr>
          <w:rFonts w:ascii="Times New Roman" w:hAnsi="Times New Roman" w:cs="Times New Roman"/>
          <w:bCs/>
          <w:sz w:val="28"/>
          <w:szCs w:val="28"/>
        </w:rPr>
        <w:t>ых</w:t>
      </w:r>
      <w:r w:rsidRPr="00073E1D">
        <w:rPr>
          <w:rFonts w:ascii="Times New Roman" w:hAnsi="Times New Roman" w:cs="Times New Roman"/>
          <w:bCs/>
          <w:sz w:val="28"/>
          <w:szCs w:val="28"/>
        </w:rPr>
        <w:t xml:space="preserve"> общеобразовательн</w:t>
      </w:r>
      <w:r w:rsidR="00EF2A6D" w:rsidRPr="00073E1D">
        <w:rPr>
          <w:rFonts w:ascii="Times New Roman" w:hAnsi="Times New Roman" w:cs="Times New Roman"/>
          <w:bCs/>
          <w:sz w:val="28"/>
          <w:szCs w:val="28"/>
        </w:rPr>
        <w:t>ых</w:t>
      </w:r>
      <w:r w:rsidRPr="00073E1D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EF2A6D" w:rsidRPr="00073E1D">
        <w:rPr>
          <w:rFonts w:ascii="Times New Roman" w:hAnsi="Times New Roman" w:cs="Times New Roman"/>
          <w:bCs/>
          <w:sz w:val="28"/>
          <w:szCs w:val="28"/>
        </w:rPr>
        <w:t>й</w:t>
      </w:r>
      <w:r w:rsidRPr="00073E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2A6D" w:rsidRPr="00073E1D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округа»</w:t>
      </w:r>
      <w:r w:rsidRPr="00073E1D">
        <w:rPr>
          <w:rFonts w:ascii="Times New Roman" w:hAnsi="Times New Roman" w:cs="Times New Roman"/>
          <w:sz w:val="28"/>
          <w:szCs w:val="28"/>
        </w:rPr>
        <w:t xml:space="preserve"> </w:t>
      </w:r>
      <w:r w:rsidR="00F116D6" w:rsidRPr="00073E1D">
        <w:rPr>
          <w:rFonts w:ascii="Times New Roman" w:hAnsi="Times New Roman" w:cs="Times New Roman"/>
          <w:bCs/>
          <w:sz w:val="28"/>
          <w:szCs w:val="28"/>
        </w:rPr>
        <w:t>Му</w:t>
      </w:r>
      <w:r w:rsidRPr="00073E1D">
        <w:rPr>
          <w:rFonts w:ascii="Times New Roman" w:hAnsi="Times New Roman" w:cs="Times New Roman"/>
          <w:bCs/>
          <w:sz w:val="28"/>
          <w:szCs w:val="28"/>
        </w:rPr>
        <w:t xml:space="preserve">ниципальное общеобразовательное учреждение </w:t>
      </w:r>
      <w:r w:rsidR="004A0990" w:rsidRPr="00073E1D">
        <w:rPr>
          <w:rFonts w:ascii="Times New Roman" w:hAnsi="Times New Roman" w:cs="Times New Roman"/>
          <w:sz w:val="28"/>
          <w:szCs w:val="28"/>
        </w:rPr>
        <w:t>Удельнинская</w:t>
      </w:r>
      <w:r w:rsidR="00EF2A6D" w:rsidRPr="00073E1D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</w:t>
      </w:r>
      <w:r w:rsidR="004A0990" w:rsidRPr="00073E1D">
        <w:rPr>
          <w:rFonts w:ascii="Times New Roman" w:hAnsi="Times New Roman" w:cs="Times New Roman"/>
          <w:sz w:val="28"/>
          <w:szCs w:val="28"/>
        </w:rPr>
        <w:t>34</w:t>
      </w:r>
      <w:r w:rsidRPr="00073E1D">
        <w:rPr>
          <w:rFonts w:ascii="Times New Roman" w:hAnsi="Times New Roman" w:cs="Times New Roman"/>
          <w:sz w:val="28"/>
          <w:szCs w:val="28"/>
        </w:rPr>
        <w:t xml:space="preserve"> является правопреемником прав и обязанностей Муниципального дошкольного образовательного учреждения </w:t>
      </w:r>
      <w:r w:rsidR="00EF2A6D" w:rsidRPr="00073E1D">
        <w:rPr>
          <w:rFonts w:ascii="Times New Roman" w:hAnsi="Times New Roman" w:cs="Times New Roman"/>
          <w:sz w:val="28"/>
          <w:szCs w:val="28"/>
        </w:rPr>
        <w:t>«</w:t>
      </w:r>
      <w:r w:rsidRPr="00073E1D">
        <w:rPr>
          <w:rFonts w:ascii="Times New Roman" w:hAnsi="Times New Roman" w:cs="Times New Roman"/>
          <w:sz w:val="28"/>
          <w:szCs w:val="28"/>
        </w:rPr>
        <w:t xml:space="preserve">Детский сад </w:t>
      </w:r>
      <w:r w:rsidR="00536832" w:rsidRPr="00073E1D">
        <w:rPr>
          <w:rFonts w:ascii="Times New Roman" w:hAnsi="Times New Roman" w:cs="Times New Roman"/>
          <w:sz w:val="28"/>
          <w:szCs w:val="28"/>
        </w:rPr>
        <w:t xml:space="preserve">комбинированного вида </w:t>
      </w:r>
      <w:r w:rsidRPr="00073E1D">
        <w:rPr>
          <w:rFonts w:ascii="Times New Roman" w:hAnsi="Times New Roman" w:cs="Times New Roman"/>
          <w:sz w:val="28"/>
          <w:szCs w:val="28"/>
        </w:rPr>
        <w:t xml:space="preserve">№ </w:t>
      </w:r>
      <w:r w:rsidR="004A0990" w:rsidRPr="00073E1D">
        <w:rPr>
          <w:rFonts w:ascii="Times New Roman" w:hAnsi="Times New Roman" w:cs="Times New Roman"/>
          <w:sz w:val="28"/>
          <w:szCs w:val="28"/>
        </w:rPr>
        <w:t>67</w:t>
      </w:r>
      <w:r w:rsidR="00EF2A6D" w:rsidRPr="00073E1D">
        <w:rPr>
          <w:rFonts w:ascii="Times New Roman" w:hAnsi="Times New Roman" w:cs="Times New Roman"/>
          <w:sz w:val="28"/>
          <w:szCs w:val="28"/>
        </w:rPr>
        <w:t>»</w:t>
      </w:r>
      <w:r w:rsidR="00A16220" w:rsidRPr="00073E1D">
        <w:rPr>
          <w:rFonts w:ascii="Times New Roman" w:hAnsi="Times New Roman" w:cs="Times New Roman"/>
          <w:sz w:val="28"/>
          <w:szCs w:val="28"/>
        </w:rPr>
        <w:t>.</w:t>
      </w:r>
    </w:p>
    <w:p w14:paraId="24409466" w14:textId="2D484FCB" w:rsidR="003E6362" w:rsidRPr="00073E1D" w:rsidRDefault="009A2ABD" w:rsidP="003E6362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073E1D">
        <w:t xml:space="preserve">Полное наименование Учреждения: </w:t>
      </w:r>
      <w:r w:rsidR="00EF2A6D" w:rsidRPr="00073E1D">
        <w:t xml:space="preserve">Муниципальное общеобразовательное учреждение </w:t>
      </w:r>
      <w:r w:rsidR="004A0990" w:rsidRPr="00073E1D">
        <w:t>Удельнинская</w:t>
      </w:r>
      <w:r w:rsidR="00EF2A6D" w:rsidRPr="00073E1D">
        <w:t xml:space="preserve"> средняя общеобразовательная школа №</w:t>
      </w:r>
      <w:r w:rsidR="004A0990" w:rsidRPr="00073E1D">
        <w:t>34</w:t>
      </w:r>
      <w:r w:rsidRPr="00073E1D">
        <w:rPr>
          <w:szCs w:val="28"/>
        </w:rPr>
        <w:t>.</w:t>
      </w:r>
      <w:r w:rsidR="001B75C9" w:rsidRPr="00073E1D">
        <w:rPr>
          <w:szCs w:val="28"/>
        </w:rPr>
        <w:t xml:space="preserve"> </w:t>
      </w:r>
    </w:p>
    <w:p w14:paraId="5C89D43C" w14:textId="724CA025" w:rsidR="009A2ABD" w:rsidRPr="00073E1D" w:rsidRDefault="009A2ABD" w:rsidP="003E6362">
      <w:pPr>
        <w:pStyle w:val="af6"/>
        <w:ind w:left="0"/>
        <w:jc w:val="both"/>
        <w:rPr>
          <w:szCs w:val="28"/>
        </w:rPr>
      </w:pPr>
      <w:r w:rsidRPr="00073E1D">
        <w:rPr>
          <w:szCs w:val="28"/>
        </w:rPr>
        <w:t xml:space="preserve">Сокращенное наименование Учреждения: </w:t>
      </w:r>
      <w:r w:rsidR="00EF2A6D" w:rsidRPr="00073E1D">
        <w:t xml:space="preserve">МОУ </w:t>
      </w:r>
      <w:r w:rsidR="004A0990" w:rsidRPr="00073E1D">
        <w:t>Удельнинская</w:t>
      </w:r>
      <w:r w:rsidR="00EF2A6D" w:rsidRPr="00073E1D">
        <w:t xml:space="preserve"> СОШ №</w:t>
      </w:r>
      <w:r w:rsidR="004A0990" w:rsidRPr="00073E1D">
        <w:t>34</w:t>
      </w:r>
      <w:r w:rsidR="001B75C9" w:rsidRPr="00073E1D">
        <w:rPr>
          <w:szCs w:val="28"/>
        </w:rPr>
        <w:t>.</w:t>
      </w:r>
    </w:p>
    <w:p w14:paraId="726979D1" w14:textId="48E69F9C" w:rsidR="00004EB3" w:rsidRPr="00073E1D" w:rsidRDefault="003E6362" w:rsidP="00004EB3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073E1D">
        <w:t xml:space="preserve">Юридический адрес: </w:t>
      </w:r>
      <w:r w:rsidR="00004EB3" w:rsidRPr="00073E1D">
        <w:rPr>
          <w:szCs w:val="28"/>
        </w:rPr>
        <w:t>140140 Московская область, Раменский район, п. Удельная, ул. Первомайская, д.15.</w:t>
      </w:r>
    </w:p>
    <w:p w14:paraId="48EFE8E6" w14:textId="77777777" w:rsidR="00E7654C" w:rsidRPr="00073E1D" w:rsidRDefault="00C32FF4" w:rsidP="00C32FF4">
      <w:pPr>
        <w:pStyle w:val="af6"/>
        <w:ind w:left="0"/>
        <w:jc w:val="both"/>
        <w:rPr>
          <w:szCs w:val="28"/>
        </w:rPr>
      </w:pPr>
      <w:r w:rsidRPr="00073E1D">
        <w:rPr>
          <w:szCs w:val="28"/>
        </w:rPr>
        <w:t xml:space="preserve">Место нахождения Учреждения: </w:t>
      </w:r>
    </w:p>
    <w:p w14:paraId="70417182" w14:textId="5285F053" w:rsidR="00004EB3" w:rsidRPr="00073E1D" w:rsidRDefault="00E7654C" w:rsidP="00004EB3">
      <w:pPr>
        <w:pStyle w:val="af6"/>
        <w:ind w:left="0"/>
        <w:jc w:val="both"/>
      </w:pPr>
      <w:r w:rsidRPr="00073E1D">
        <w:rPr>
          <w:szCs w:val="28"/>
        </w:rPr>
        <w:t xml:space="preserve">Здание № 1: </w:t>
      </w:r>
      <w:r w:rsidR="00004EB3" w:rsidRPr="00073E1D">
        <w:rPr>
          <w:iCs/>
          <w:szCs w:val="28"/>
        </w:rPr>
        <w:t>140140 Московская область, Раменский район, п. Удельная, ул. Первомайская, д.15.</w:t>
      </w:r>
    </w:p>
    <w:p w14:paraId="5A3DAE46" w14:textId="0D981BDD" w:rsidR="004A0990" w:rsidRDefault="00273890" w:rsidP="00073E1D">
      <w:pPr>
        <w:pStyle w:val="af6"/>
        <w:ind w:left="0"/>
        <w:jc w:val="both"/>
        <w:rPr>
          <w:rFonts w:eastAsia="Calibri"/>
          <w:szCs w:val="28"/>
          <w:shd w:val="clear" w:color="auto" w:fill="FFFFFF"/>
        </w:rPr>
      </w:pPr>
      <w:r w:rsidRPr="00073E1D">
        <w:t>Здание № 2:</w:t>
      </w:r>
      <w:r w:rsidRPr="000433F8">
        <w:rPr>
          <w:color w:val="FF0000"/>
        </w:rPr>
        <w:t xml:space="preserve"> </w:t>
      </w:r>
      <w:r w:rsidR="00004EB3" w:rsidRPr="00004EB3">
        <w:rPr>
          <w:rFonts w:eastAsia="Calibri"/>
          <w:szCs w:val="28"/>
          <w:shd w:val="clear" w:color="auto" w:fill="FFFFFF"/>
        </w:rPr>
        <w:t xml:space="preserve">140140, Московская область, Раменский </w:t>
      </w:r>
      <w:r w:rsidR="00004EB3">
        <w:rPr>
          <w:rFonts w:eastAsia="Calibri"/>
          <w:szCs w:val="28"/>
          <w:shd w:val="clear" w:color="auto" w:fill="FFFFFF"/>
        </w:rPr>
        <w:t>район</w:t>
      </w:r>
      <w:r w:rsidR="00004EB3" w:rsidRPr="00004EB3">
        <w:rPr>
          <w:rFonts w:eastAsia="Calibri"/>
          <w:szCs w:val="28"/>
          <w:shd w:val="clear" w:color="auto" w:fill="FFFFFF"/>
        </w:rPr>
        <w:t xml:space="preserve">, </w:t>
      </w:r>
      <w:r w:rsidR="00004EB3">
        <w:rPr>
          <w:rFonts w:eastAsia="Calibri"/>
          <w:szCs w:val="28"/>
          <w:shd w:val="clear" w:color="auto" w:fill="FFFFFF"/>
        </w:rPr>
        <w:t xml:space="preserve">п. </w:t>
      </w:r>
      <w:r w:rsidR="00004EB3" w:rsidRPr="00004EB3">
        <w:rPr>
          <w:rFonts w:eastAsia="Calibri"/>
          <w:szCs w:val="28"/>
          <w:shd w:val="clear" w:color="auto" w:fill="FFFFFF"/>
        </w:rPr>
        <w:t xml:space="preserve">Удельная, </w:t>
      </w:r>
      <w:r w:rsidR="00004EB3">
        <w:rPr>
          <w:rFonts w:eastAsia="Calibri"/>
          <w:szCs w:val="28"/>
          <w:shd w:val="clear" w:color="auto" w:fill="FFFFFF"/>
        </w:rPr>
        <w:t xml:space="preserve">ул. </w:t>
      </w:r>
      <w:r w:rsidR="00004EB3" w:rsidRPr="00004EB3">
        <w:rPr>
          <w:rFonts w:eastAsia="Calibri"/>
          <w:szCs w:val="28"/>
          <w:shd w:val="clear" w:color="auto" w:fill="FFFFFF"/>
        </w:rPr>
        <w:t xml:space="preserve">Комсомольская, </w:t>
      </w:r>
      <w:r w:rsidR="00004EB3">
        <w:rPr>
          <w:rFonts w:eastAsia="Calibri"/>
          <w:szCs w:val="28"/>
          <w:shd w:val="clear" w:color="auto" w:fill="FFFFFF"/>
        </w:rPr>
        <w:t xml:space="preserve">д. </w:t>
      </w:r>
      <w:r w:rsidR="00004EB3" w:rsidRPr="00004EB3">
        <w:rPr>
          <w:rFonts w:eastAsia="Calibri"/>
          <w:szCs w:val="28"/>
          <w:shd w:val="clear" w:color="auto" w:fill="FFFFFF"/>
        </w:rPr>
        <w:t>8</w:t>
      </w:r>
    </w:p>
    <w:p w14:paraId="77C5CF4D" w14:textId="77777777" w:rsidR="009A2ABD" w:rsidRPr="000F306C" w:rsidRDefault="009A2ABD" w:rsidP="009A2ABD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0F306C">
        <w:rPr>
          <w:szCs w:val="28"/>
        </w:rPr>
        <w:t>Организационно</w:t>
      </w:r>
      <w:r>
        <w:rPr>
          <w:szCs w:val="28"/>
        </w:rPr>
        <w:t xml:space="preserve">-правовая форма: муниципальное </w:t>
      </w:r>
      <w:r w:rsidRPr="000F306C">
        <w:rPr>
          <w:szCs w:val="28"/>
        </w:rPr>
        <w:t>учреждение.</w:t>
      </w:r>
    </w:p>
    <w:p w14:paraId="7AAEBE39" w14:textId="77777777" w:rsidR="009A2ABD" w:rsidRPr="000F306C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Тип: </w:t>
      </w: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учреждение. </w:t>
      </w:r>
    </w:p>
    <w:p w14:paraId="1CC47749" w14:textId="77777777" w:rsidR="009A2ABD" w:rsidRPr="00301722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образовательной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общеобразовательная организация.</w:t>
      </w:r>
    </w:p>
    <w:p w14:paraId="3820F89F" w14:textId="77777777"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Учредителем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округ.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3EEC214" w14:textId="77777777"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99C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(д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–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59985CB2" w14:textId="77777777" w:rsidR="009A2ABD" w:rsidRPr="00301722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Собственником имущества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28F3ED" w14:textId="77777777"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ведомственном подчинении Комитета по образованию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24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Комитет по образованию)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22AE14" w14:textId="77777777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деятельность в соответствии с предметом и целями деятельности, определенными в соответствии с федеральными законами, иными нормативными правовыми актами, муниципальными правовыми актами, настоящим Уставом. </w:t>
      </w:r>
    </w:p>
    <w:p w14:paraId="007D0D16" w14:textId="77777777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юридическим лицом,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меет обособленное имущество, самостоятельный баланс,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финансово-хозяйственной деятельности,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лицевые счета в финансовом органе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печати установленного образца, штамп, бланк со своим наименованием.  </w:t>
      </w:r>
    </w:p>
    <w:p w14:paraId="586BB3F9" w14:textId="77777777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своего имени приобретает и осуществляет имущественные и неимущественные права, несет обязанности, выступает истцом и ответчиком в суде в соответствии с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E42D07" w14:textId="77777777" w:rsidR="008978E4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Права юридического лица у </w:t>
      </w:r>
      <w:r w:rsidRPr="00181086">
        <w:rPr>
          <w:rFonts w:ascii="Times New Roman" w:hAnsi="Times New Roman" w:cs="Times New Roman"/>
          <w:sz w:val="28"/>
          <w:szCs w:val="28"/>
        </w:rPr>
        <w:t>Учреждения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ведения финансово-хозяйственной деятельности, предусмотренные его Уставом и направленной на подготовку образовательной деятельности, возникают с момента его регистрации.</w:t>
      </w:r>
    </w:p>
    <w:p w14:paraId="6AA0351D" w14:textId="77777777" w:rsidR="008978E4" w:rsidRPr="005C3327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78E4" w:rsidRPr="00A214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отвечает по своим обязательствам всем находящимся у него на праве оперативного управления имуществом, в том числе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Учреждением.</w:t>
      </w:r>
    </w:p>
    <w:p w14:paraId="1F2295FE" w14:textId="77777777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проходит лицензирование и государственную аккредитацию в порядке, установленном федеральным законодательством.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приобретает право на образовательную деятельность и льготы, предоставляемые законодательством Российской Федерации, с момента выдачи е</w:t>
      </w:r>
      <w:r w:rsidR="002F6B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лицензии. </w:t>
      </w:r>
    </w:p>
    <w:p w14:paraId="0CE0FFCD" w14:textId="77777777"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на выдачу выпускникам документа об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образца о соответствующем уровне образования возникают 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Учреждения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аккредитации, подтвержденной соответствующим свидетельством.</w:t>
      </w:r>
    </w:p>
    <w:p w14:paraId="2EC21CBD" w14:textId="77777777"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исполняет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ведению воинского учета </w:t>
      </w:r>
      <w:r w:rsidR="00C32FF4" w:rsidRPr="00B17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и работников Учреждения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требованиями законодательства Р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этой работы возлагается на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Учреждения (далее – Директор)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D53A27" w14:textId="77777777"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 создание и деятельность политических партий, религиозных организаций (объединений). Принуждение учащихся к вступлению в общественные объединения, в т. ч. в политические партии, а также принудительное привлечение их к деятельности этих объединений, участию в агитационных кампаниях и политических акциях не допускается.</w:t>
      </w:r>
    </w:p>
    <w:p w14:paraId="7A24CC8C" w14:textId="77777777"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размещает на официальном сайте в информаци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онно-телекоммуникационной сети «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в соответствии с перечнем сведений, установленных федеральным законодательством,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обеспечивает ее обновление.</w:t>
      </w:r>
    </w:p>
    <w:p w14:paraId="70C803A7" w14:textId="77777777" w:rsidR="009A2ABD" w:rsidRPr="00083257" w:rsidRDefault="00536832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9A2A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A2ABD"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A2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="009A2ABD"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с согласия Учредителя открывать различные структурные подразделения, обеспечивающие осуществление образовательной деятельности с учетом уровня и направленности реализуемых образовательных программ, форм обучения </w:t>
      </w:r>
      <w:r w:rsidR="0083207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режима пребывания обучающихся, принимать решения об их ликвидации.</w:t>
      </w:r>
    </w:p>
    <w:p w14:paraId="444113FB" w14:textId="77777777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чреждения, в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филиалы и представительства, не являются юридическими лицами и действуют на основании настоящего Устава и Положения о соответствующем структурном подразделении, утвержденного </w:t>
      </w:r>
      <w:r w:rsidR="00EA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83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Осуществление образовательной деятельности в представительстве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 запрещается.</w:t>
      </w:r>
    </w:p>
    <w:p w14:paraId="0FA856D5" w14:textId="77777777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обособленных структурных подразделений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 действуют на основании доверенности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иректора.</w:t>
      </w:r>
    </w:p>
    <w:p w14:paraId="4817EA44" w14:textId="77777777" w:rsidR="009A2ABD" w:rsidRPr="00083257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деятельность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илиала несёт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чреждение.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общий контроль деятельности филиала.</w:t>
      </w:r>
    </w:p>
    <w:p w14:paraId="58831814" w14:textId="77777777"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10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осуществляет свою деятельность в соответствии с 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Конвенцией ООН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ребенка,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Конституцией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12.01.1996 №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7-ФЗ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некоммерческих организациях»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AF083E" w:rsidRP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.2012 № 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в Российской Федерации»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федеральными законами и нормативными актами Р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законами и иными правовыми актами Московской области, нормативными актами органов местного самоуправления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настоящим Уставом.</w:t>
      </w:r>
    </w:p>
    <w:p w14:paraId="383FAE41" w14:textId="77777777"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0CB82B" w14:textId="77777777" w:rsidR="009A2ABD" w:rsidRPr="00301722" w:rsidRDefault="009A2ABD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99418628"/>
      <w:r w:rsidRPr="00301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Предмет, цели и виды основной и иной приносящей доход деятельности</w:t>
      </w:r>
      <w:bookmarkEnd w:id="2"/>
    </w:p>
    <w:p w14:paraId="4902518A" w14:textId="77777777"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5B9CA0" w14:textId="77777777" w:rsidR="00147865" w:rsidRPr="002C6A75" w:rsidRDefault="00147865" w:rsidP="0014786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2.1.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дошкольного, начального общего, основного общего и среднего общего образования в интересах человека, семьи, общества и государства;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учащихся и воспитанников в самообразовании и получении дополнительного образования. </w:t>
      </w:r>
    </w:p>
    <w:p w14:paraId="219474BA" w14:textId="77777777" w:rsidR="00147865" w:rsidRPr="002C6A75" w:rsidRDefault="00147865" w:rsidP="0014786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Основной целью деятельности, для которой создано Учреждение, является осуществление системы непрерывного общего образования; </w:t>
      </w:r>
    </w:p>
    <w:p w14:paraId="574ECBCD" w14:textId="77777777" w:rsidR="00147865" w:rsidRPr="002C6A75" w:rsidRDefault="00147865" w:rsidP="00147865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гражданам Российской Федерации возможности реализовать гарантированное государством право на получение бесплатного дошкольного, начального общего, основного общего, среднего общего образования в пределах государственных образовательных стандартов; </w:t>
      </w:r>
    </w:p>
    <w:p w14:paraId="04ED5536" w14:textId="77777777" w:rsidR="00147865" w:rsidRPr="002C6A75" w:rsidRDefault="00147865" w:rsidP="00147865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деятельность по образовательным программам дошкольного, начального общего, основного общего, среднего общего образования.  </w:t>
      </w:r>
    </w:p>
    <w:p w14:paraId="1FEAB503" w14:textId="77777777" w:rsidR="00147865" w:rsidRPr="002C6A75" w:rsidRDefault="00147865" w:rsidP="0014786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Учреждение осуществляет следующие основные виды деятельности:  </w:t>
      </w:r>
    </w:p>
    <w:p w14:paraId="0A2EF701" w14:textId="77777777" w:rsidR="00147865" w:rsidRPr="002C6A75" w:rsidRDefault="00147865" w:rsidP="0014786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Реализация основных общеобразовательных программ - образовательных программ дошкольного образования, образовательных программ начального общего образования, образовательных программ основного общего образования, образовательных программ среднего общего образования.  </w:t>
      </w:r>
    </w:p>
    <w:p w14:paraId="46C69CB5" w14:textId="77777777" w:rsidR="00147865" w:rsidRDefault="00147865" w:rsidP="0014786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Реализация адаптирова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образовательных программ.</w:t>
      </w:r>
    </w:p>
    <w:p w14:paraId="4C76A033" w14:textId="77777777" w:rsidR="00147865" w:rsidRPr="002C6A75" w:rsidRDefault="00147865" w:rsidP="0014786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 Реализация допо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лнительных общеобразовательных (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общеразвивающих) программ различных направленностей. </w:t>
      </w:r>
    </w:p>
    <w:p w14:paraId="7DEC9333" w14:textId="77777777" w:rsidR="00147865" w:rsidRPr="002C6A75" w:rsidRDefault="00147865" w:rsidP="00147865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дополнительных предпрофессиональных программ, профориентация учащихся.  </w:t>
      </w:r>
    </w:p>
    <w:p w14:paraId="77D80116" w14:textId="77777777" w:rsidR="00147865" w:rsidRPr="002C6A75" w:rsidRDefault="00147865" w:rsidP="00147865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интеллектуальных, творческих и спортивных конкурсных мероприятий, направленных на выявление и поддержку (одарённых) детей, проявивших выдающиеся способности. </w:t>
      </w:r>
    </w:p>
    <w:p w14:paraId="34AEA90C" w14:textId="77777777" w:rsidR="00147865" w:rsidRPr="002C6A75" w:rsidRDefault="00147865" w:rsidP="00147865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процедуры проведения промежуточной аттестации лиц, освоивших основные образовательные программы в форме самообразования или семейного образования либо обучавшихся по не имеющей государственную аккредитацию образовательной программе.  </w:t>
      </w:r>
    </w:p>
    <w:p w14:paraId="2B97F52C" w14:textId="77777777" w:rsidR="00147865" w:rsidRPr="002C6A75" w:rsidRDefault="00147865" w:rsidP="00147865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участия работников Учреждения в проведении процедуры государственной итоговой аттестации обучающихся по образовательным программам основного общего и среднего общего образования. </w:t>
      </w:r>
    </w:p>
    <w:p w14:paraId="7FA55B38" w14:textId="77777777" w:rsidR="00147865" w:rsidRPr="002C6A75" w:rsidRDefault="00147865" w:rsidP="00147865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по дополнительным общеразвивающим программам, реализация которых не является основной целью деятельности. </w:t>
      </w:r>
    </w:p>
    <w:p w14:paraId="05A96311" w14:textId="77777777" w:rsidR="00147865" w:rsidRPr="002C6A75" w:rsidRDefault="00147865" w:rsidP="00147865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выполняет муниципальное задание, которое, в соответствии с предусмотренными в настоящем Уставе видами деятельности Учреждения, формируется и утверждается Учредителем.  </w:t>
      </w:r>
    </w:p>
    <w:p w14:paraId="4E4A300F" w14:textId="77777777" w:rsidR="00147865" w:rsidRPr="002C6A75" w:rsidRDefault="00147865" w:rsidP="00147865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 деятельности (целями), предусмотренным настоящим Уставом, для граждан и юридических лиц за плату и на одинаковых при оказании одних и тех же услуг условиях.  </w:t>
      </w:r>
    </w:p>
    <w:p w14:paraId="0F2281B9" w14:textId="77777777" w:rsidR="00147865" w:rsidRPr="002C6A75" w:rsidRDefault="00147865" w:rsidP="00147865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за счет средств физических и (или) юридических лиц по договорам об оказании платных образовательных услуг. 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</w:t>
      </w:r>
    </w:p>
    <w:p w14:paraId="39D75A9E" w14:textId="77777777" w:rsidR="00147865" w:rsidRPr="002C6A75" w:rsidRDefault="00147865" w:rsidP="00147865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 соответствии с целью и задачами деятельности вправе осуществлять дополнительные виды деятельности, в том числе предоставлять (на договорной основе) следующие дополнительные платные услуги: </w:t>
      </w:r>
    </w:p>
    <w:p w14:paraId="15BC3305" w14:textId="77777777" w:rsidR="00147865" w:rsidRPr="002C6A75" w:rsidRDefault="00147865" w:rsidP="001478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Услуги в системе дошкольного образования:</w:t>
      </w:r>
    </w:p>
    <w:p w14:paraId="6FFE1590" w14:textId="77777777" w:rsidR="00147865" w:rsidRPr="002C6A75" w:rsidRDefault="00147865" w:rsidP="00147865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кружках (изостудия, лепка, ритмика, вокал и т.п.);</w:t>
      </w:r>
    </w:p>
    <w:p w14:paraId="018E31D9" w14:textId="77777777" w:rsidR="00147865" w:rsidRPr="002C6A75" w:rsidRDefault="00147865" w:rsidP="00147865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 язык;</w:t>
      </w:r>
    </w:p>
    <w:p w14:paraId="471B011D" w14:textId="77777777" w:rsidR="00147865" w:rsidRPr="002C6A75" w:rsidRDefault="00147865" w:rsidP="00147865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физическая, спортивная подготовка и т.п.);</w:t>
      </w:r>
    </w:p>
    <w:p w14:paraId="7206809D" w14:textId="77777777" w:rsidR="00147865" w:rsidRPr="002C6A75" w:rsidRDefault="00147865" w:rsidP="00147865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детей к школе;</w:t>
      </w:r>
    </w:p>
    <w:p w14:paraId="7E80EC7C" w14:textId="77777777" w:rsidR="00147865" w:rsidRPr="002C6A75" w:rsidRDefault="00147865" w:rsidP="00147865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детей к школьной жизни;</w:t>
      </w:r>
    </w:p>
    <w:p w14:paraId="32FD4F27" w14:textId="77777777" w:rsidR="00147865" w:rsidRPr="002C6A75" w:rsidRDefault="00147865" w:rsidP="00147865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посещение групп: продленного дня, кратковременного пребывания для детей дошкольного возраста;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AD2599E" w14:textId="77777777" w:rsidR="00147865" w:rsidRPr="002C6A75" w:rsidRDefault="00147865" w:rsidP="00147865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помощи, различные виды профилактических и лечебных мероприятий, коррекция физического развития для детей, воспитывающихся в дошкольных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дефектологов, медицинских и педагогических работников).</w:t>
      </w:r>
    </w:p>
    <w:p w14:paraId="32C4E30F" w14:textId="77777777" w:rsidR="00147865" w:rsidRPr="002C6A75" w:rsidRDefault="00147865" w:rsidP="001478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Услуги в системе общего образования:</w:t>
      </w:r>
    </w:p>
    <w:p w14:paraId="46477610" w14:textId="77777777" w:rsidR="00147865" w:rsidRPr="002C6A75" w:rsidRDefault="00147865" w:rsidP="00147865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кружках, в том числе для учащихся, посещающих группы продленного дня (иностранные языки, изостудия, лепка, ритмика и т.п.);</w:t>
      </w:r>
    </w:p>
    <w:p w14:paraId="3E8925D2" w14:textId="77777777" w:rsidR="00147865" w:rsidRPr="002C6A75" w:rsidRDefault="00147865" w:rsidP="00147865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подготовке детей к школе по программам дошкольного курса математики, развития речи, подготовке к обучению грамоте;</w:t>
      </w:r>
    </w:p>
    <w:p w14:paraId="2E7CB33F" w14:textId="77777777" w:rsidR="00147865" w:rsidRPr="002C6A75" w:rsidRDefault="00147865" w:rsidP="00147865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начальной школе по индивидуальной программе;</w:t>
      </w:r>
    </w:p>
    <w:p w14:paraId="00F53615" w14:textId="77777777" w:rsidR="00147865" w:rsidRPr="002C6A75" w:rsidRDefault="00147865" w:rsidP="00147865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 репетитором;</w:t>
      </w:r>
    </w:p>
    <w:p w14:paraId="5A286DF6" w14:textId="77777777" w:rsidR="00147865" w:rsidRPr="002C6A75" w:rsidRDefault="00147865" w:rsidP="00147865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 для детей, обучающихся в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дефектологов), сверх учебной программы;</w:t>
      </w:r>
    </w:p>
    <w:p w14:paraId="5C0F6842" w14:textId="77777777" w:rsidR="00147865" w:rsidRPr="002C6A75" w:rsidRDefault="00147865" w:rsidP="00147865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на различных курсах по программам дополнительного образования;</w:t>
      </w:r>
    </w:p>
    <w:p w14:paraId="561F94E0" w14:textId="77777777" w:rsidR="00147865" w:rsidRPr="002C6A75" w:rsidRDefault="00147865" w:rsidP="00147865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обучение плаванию и т.п.).</w:t>
      </w:r>
    </w:p>
    <w:p w14:paraId="149F3A9B" w14:textId="77777777" w:rsidR="00147865" w:rsidRPr="002C6A75" w:rsidRDefault="00147865" w:rsidP="001478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2.8.3. Услуги в системе учреждений дополнительного образования детей:</w:t>
      </w:r>
    </w:p>
    <w:p w14:paraId="3B980EFF" w14:textId="77777777" w:rsidR="00147865" w:rsidRPr="002C6A75" w:rsidRDefault="00147865" w:rsidP="00147865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 (иностранные языки, изостудия, лепка, спортивные и бальные танцы, ритмика, вокал хоровые занятия, аэробика и др.);</w:t>
      </w:r>
    </w:p>
    <w:p w14:paraId="53841970" w14:textId="77777777" w:rsidR="00147865" w:rsidRPr="002C6A75" w:rsidRDefault="00147865" w:rsidP="00147865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адаптации детей к условиям школьной жизни (до поступления в школу, если ребенок не посещал дошкольное образовательное учреждение).</w:t>
      </w:r>
    </w:p>
    <w:p w14:paraId="0DD0BE80" w14:textId="77777777" w:rsidR="00147865" w:rsidRPr="002C6A75" w:rsidRDefault="00147865" w:rsidP="00147865">
      <w:pPr>
        <w:tabs>
          <w:tab w:val="left" w:pos="1134"/>
          <w:tab w:val="left" w:pos="1276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Виды деятельности, требующие в соответствии с законодательством Российской Федерации лицензирования, могут осуществляться Учреждением после получения соответствующей лицензии.  </w:t>
      </w:r>
    </w:p>
    <w:p w14:paraId="1C28DBB1" w14:textId="77777777" w:rsidR="00147865" w:rsidRPr="002C6A75" w:rsidRDefault="00147865" w:rsidP="00147865">
      <w:pPr>
        <w:numPr>
          <w:ilvl w:val="1"/>
          <w:numId w:val="1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создает необходимые условия для работы подразделений организаций общественного питания и медицинского обслуживания, осуществляет контроль их работы в целях охраны и укрепления здоровья обучающихся, воспитанников и работников.  </w:t>
      </w:r>
    </w:p>
    <w:p w14:paraId="6680C8B3" w14:textId="77777777" w:rsidR="00147865" w:rsidRPr="002C6A75" w:rsidRDefault="00147865" w:rsidP="00147865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2.10.1. Организация первичной медико-санитарной помощи воспитанникам и обучающимся в Учреждении осуществляется закрепленным за Учреждением медицинским персоналом, который наряду с администрацией образовательного учреждения несет ответственность за проведение профилактических и санитарно-противоэпидемических мероприятий, </w:t>
      </w:r>
      <w:r w:rsidRPr="002C6A75">
        <w:rPr>
          <w:rFonts w:ascii="Times New Roman" w:hAnsi="Times New Roman" w:cs="Times New Roman"/>
          <w:sz w:val="28"/>
          <w:szCs w:val="28"/>
        </w:rPr>
        <w:t>за соблюдение режима и качества питания воспитанников и обучающихся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A06C17" w14:textId="77777777" w:rsidR="00147865" w:rsidRPr="002C6A75" w:rsidRDefault="00147865" w:rsidP="00147865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обслуживание Учреждение осуществляет на основании договора заключенного с органами здравоохранени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65FB23B" w14:textId="77777777" w:rsidR="00147865" w:rsidRPr="002C6A75" w:rsidRDefault="00147865" w:rsidP="00147865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2.10.2. Учреждение в пределах своей компетенции создает условия для охраны здоровья воспитанников и обучающихся, обеспечивает:  </w:t>
      </w:r>
    </w:p>
    <w:p w14:paraId="40454F49" w14:textId="77777777" w:rsidR="00147865" w:rsidRPr="002C6A75" w:rsidRDefault="00147865" w:rsidP="00147865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состоянием здоровья воспитанников и обучающихся;  </w:t>
      </w:r>
    </w:p>
    <w:p w14:paraId="3DFF72CB" w14:textId="77777777" w:rsidR="00147865" w:rsidRPr="002C6A75" w:rsidRDefault="00147865" w:rsidP="00147865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  </w:t>
      </w:r>
    </w:p>
    <w:p w14:paraId="0BE3B655" w14:textId="77777777" w:rsidR="00147865" w:rsidRPr="002C6A75" w:rsidRDefault="00147865" w:rsidP="00147865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санитарно-эпидемиологических правил и нормативов;  </w:t>
      </w:r>
    </w:p>
    <w:p w14:paraId="39D69387" w14:textId="77777777" w:rsidR="00147865" w:rsidRPr="002C6A75" w:rsidRDefault="00147865" w:rsidP="00147865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расследование и учет несчастных случаев с воспитанниками и обучающимися во время пребывания в организации.  </w:t>
      </w:r>
    </w:p>
    <w:p w14:paraId="77E661CE" w14:textId="77777777" w:rsidR="00147865" w:rsidRPr="002C6A75" w:rsidRDefault="00147865" w:rsidP="0014786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2.10.3. Организация питания возлагается на Учреждение и осуществляется организацией, оказывающую услугу питания. Взаимодействие Учреждения и данной организации осуществляется на договорной основе. </w:t>
      </w:r>
    </w:p>
    <w:p w14:paraId="5C430BC7" w14:textId="77777777" w:rsidR="00147865" w:rsidRPr="002C6A75" w:rsidRDefault="00147865" w:rsidP="0014786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предоставляет соответствующие помещения и оборудование для организации питания, хранения и приготовления пищи.  </w:t>
      </w:r>
    </w:p>
    <w:p w14:paraId="1327B98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Питание организуется в соответствии с СанПиНом.</w:t>
      </w:r>
    </w:p>
    <w:p w14:paraId="7604F031" w14:textId="77777777" w:rsidR="00147865" w:rsidRPr="002C6A75" w:rsidRDefault="00147865" w:rsidP="0014786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Организация образовательного процесса дополнительного образования детей предусматривает возможность участия родителей (законных представителей) обучающихся и воспитанников в работе объединений с согласия педагога дополнительного образования и без включения их в списочный состав объединений.  </w:t>
      </w:r>
    </w:p>
    <w:p w14:paraId="367F6F94" w14:textId="77777777" w:rsidR="00147865" w:rsidRPr="002C6A75" w:rsidRDefault="00147865" w:rsidP="001478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E84A45" w14:textId="77777777" w:rsidR="00147865" w:rsidRPr="002C6A75" w:rsidRDefault="00147865" w:rsidP="0014786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3" w:name="_Toc306878277"/>
      <w:r w:rsidRPr="002C6A7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 Организация образовательного процесса</w:t>
      </w:r>
    </w:p>
    <w:p w14:paraId="57761A2C" w14:textId="77777777" w:rsidR="00147865" w:rsidRPr="002C6A75" w:rsidRDefault="00147865" w:rsidP="00147865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D6F368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О</w:t>
      </w: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бразовательная деятельность в Учреждении осуществляется на государственном языке Российской Федерации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(русский).</w:t>
      </w:r>
    </w:p>
    <w:p w14:paraId="1944CC6D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Учреждение осуществляет образовательный процесс в соответствии с уровнем основных общеобразовательных программ:  </w:t>
      </w:r>
    </w:p>
    <w:p w14:paraId="7F633DCC" w14:textId="77777777" w:rsidR="00147865" w:rsidRPr="002C6A75" w:rsidRDefault="00147865" w:rsidP="00147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ошкольного образования – нормативный срок обучения 5 лет; </w:t>
      </w:r>
    </w:p>
    <w:p w14:paraId="1D46B0E6" w14:textId="77777777" w:rsidR="00147865" w:rsidRPr="002C6A75" w:rsidRDefault="00147865" w:rsidP="00147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ачального общего образования – 1-4 классы; нормативный срок обучени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я 3/4 г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ода; </w:t>
      </w:r>
    </w:p>
    <w:p w14:paraId="3BFD2FB6" w14:textId="77777777" w:rsidR="00147865" w:rsidRPr="002C6A75" w:rsidRDefault="00147865" w:rsidP="00147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сновного общего образования – 5-9 классы; нормативный срок обучения 5 лет; </w:t>
      </w:r>
    </w:p>
    <w:p w14:paraId="7B1C2FE2" w14:textId="77777777" w:rsidR="00147865" w:rsidRPr="002C6A75" w:rsidRDefault="00147865" w:rsidP="00147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реднего общего образования – 10-11 классы; нормативный срок обучения 2 года.    </w:t>
      </w:r>
    </w:p>
    <w:p w14:paraId="0365D7FB" w14:textId="77777777" w:rsidR="00147865" w:rsidRPr="002C6A75" w:rsidRDefault="00147865" w:rsidP="0014786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3.3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Организация образовательного процесса в Учреждении осуществляется в соответствии с локальными правовыми актами (положениями), принимаемыми с учетом типов и уровней основных образовательных программ, особенностей образовательных программ дополнительного образования, а также в соответствии с законодательством Российской Федерации, Московской области, нормативными правовыми актами органов местного самоуправления Раменского городского округа, Уставом Учреждения.</w:t>
      </w:r>
    </w:p>
    <w:p w14:paraId="751B7ACB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3.4.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дошкольного образования. </w:t>
      </w:r>
    </w:p>
    <w:p w14:paraId="3A42A9F1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3.4.1. Учреждение обеспечивает получение дошкольного образования, присмотр и уход за воспитанниками в возрасте от двух лет до прекращения образовательных отношений.</w:t>
      </w:r>
    </w:p>
    <w:p w14:paraId="2A7E677B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3.4.2. Образовательная деятельность по образовательным программам дошкольного образования в Учреждении осуществляется в группах. В группы могут включаться как воспитанники одного возраста, так и воспитанники разных возрастов (разновозрастные группы).</w:t>
      </w:r>
    </w:p>
    <w:p w14:paraId="4E54A6DC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Количество групп в Учреждении определяется Учредителем, исходя из их предельной наполняемости, принятой в зависимости от санитарных норм и имеющихся условий для осуществления образовательного процесса (а также с учетом предельной наполняемости, принятой при расчете норматива бюджетного финансирования).</w:t>
      </w:r>
    </w:p>
    <w:p w14:paraId="20922336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3.4.3. </w:t>
      </w:r>
      <w:r w:rsidRPr="002C6A75">
        <w:rPr>
          <w:rFonts w:ascii="Times New Roman" w:hAnsi="Times New Roman" w:cs="Times New Roman"/>
          <w:sz w:val="28"/>
          <w:szCs w:val="28"/>
        </w:rPr>
        <w:t>Группы могут иметь общеразвивающую и комбинированную направленность.</w:t>
      </w:r>
    </w:p>
    <w:p w14:paraId="215D8791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группах общеразвивающей направленности осуществляется реализация основной образовательной программы дошкольного образования, разработанной Учреждением.</w:t>
      </w:r>
    </w:p>
    <w:p w14:paraId="1C267AF4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группах 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здоровья, разработанных Учреждением.</w:t>
      </w:r>
    </w:p>
    <w:p w14:paraId="0B479BBD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3.4.4. Перевод детей из одной возрастной группы в другую осуществляется на основании приказа Директора в период с августа по сентябрь текущего года, а также в течение всего учебного года на основании рекомендаций специалистов.</w:t>
      </w:r>
    </w:p>
    <w:p w14:paraId="552E64DF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3.4.5. Содержание образовательного процесса в Учреждении определяется основной образовательной программой дошкольного образования, разрабатываемой и утверждаемой Учреждением самостоятельно.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14:paraId="6FE0963A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3.4.6. 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14:paraId="15F0196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3.4.7. Основная образовательная программа дошкольного образования обеспечивает позитивную социализацию и всестороннее развитие детей дошкольного возраста по основным направлениям:</w:t>
      </w:r>
    </w:p>
    <w:p w14:paraId="370B07F1" w14:textId="77777777" w:rsidR="00147865" w:rsidRPr="002C6A75" w:rsidRDefault="00147865" w:rsidP="00147865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социально-коммуникативное развитие;</w:t>
      </w:r>
    </w:p>
    <w:p w14:paraId="3D3C70A2" w14:textId="77777777" w:rsidR="00147865" w:rsidRPr="002C6A75" w:rsidRDefault="00147865" w:rsidP="00147865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познавательное развитие;</w:t>
      </w:r>
    </w:p>
    <w:p w14:paraId="52B9C6A6" w14:textId="77777777" w:rsidR="00147865" w:rsidRPr="002C6A75" w:rsidRDefault="00147865" w:rsidP="00147865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речевое развитие;</w:t>
      </w:r>
    </w:p>
    <w:p w14:paraId="3C06B94E" w14:textId="77777777" w:rsidR="00147865" w:rsidRPr="002C6A75" w:rsidRDefault="00147865" w:rsidP="00147865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художественно-эстетическое развитие;</w:t>
      </w:r>
    </w:p>
    <w:p w14:paraId="68FFA77F" w14:textId="77777777" w:rsidR="00147865" w:rsidRPr="002C6A75" w:rsidRDefault="00147865" w:rsidP="00147865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физическое развитие.</w:t>
      </w:r>
    </w:p>
    <w:p w14:paraId="32C99BE3" w14:textId="77777777" w:rsidR="00147865" w:rsidRPr="002C6A75" w:rsidRDefault="00147865" w:rsidP="001478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здоровья.</w:t>
      </w:r>
    </w:p>
    <w:p w14:paraId="7B6E2AC1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3.4.8. При реализации образовательных программ дошкольного образования может проводиться психолого-педагогическая оценка уровня индивидуального развития детей. Такая оценка проводится педагогическими работниками Учреждения в рамках психологической диагностики, направленной на решение задач психологического сопровождения и проведения квалифицированной коррекции развития детей и педагогической диагностики, направленной на оценку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планирования.</w:t>
      </w:r>
    </w:p>
    <w:p w14:paraId="4C6B1F68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Коррекционная работа, проводимая в Учреждении, допускается только с письменного согласия родителей (законных представителей). Родитель имеет право получать информацию о результатах проведенных обследований, присутствовать на них, обсуждать их результаты.</w:t>
      </w:r>
    </w:p>
    <w:p w14:paraId="44A0A4D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3.4.9. Дошкольные группы работают по пятидневной рабочей неделе в течение всего года с 12-ти часовым пребыванием воспитанников с 7.00 до 19.00, а также группы могут функционировать в режиме кратковременного и круглосуточного пребывания.</w:t>
      </w:r>
    </w:p>
    <w:p w14:paraId="61E0673A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3.4.10. Возможно закрытие дошкольных групп в летнее время для проведения ремонтных работ, по согласованию с Комитетом по образованию администрации Раменского городского округа.</w:t>
      </w:r>
    </w:p>
    <w:p w14:paraId="78E512D4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3.4.11. Режим дня в Учреждении устанавливается в соответствии с возрастными особенностями детей и способствует их гармоничному развитию. </w:t>
      </w:r>
    </w:p>
    <w:p w14:paraId="07104B66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3.4.12. Продолжительность самостоятельной деятельности детей под руководством педагогов, образовательной деятельности, прогулок, сна, а также допустимый объем образовательной нагрузки определяется санитарно-эпидемиологическими требованиями к устройству, содержанию и организации режима работы в дошкольных образовательных организациях.</w:t>
      </w:r>
    </w:p>
    <w:p w14:paraId="17294F9D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3.4.13. Содержание дополнительных образовательных программ и сроки обучения по ним, разрабатываются и утверждаются Учреждением.</w:t>
      </w:r>
    </w:p>
    <w:p w14:paraId="26DFFF6C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3.4.14. Образовательная деятельность проводится в соответствии с организацией режима пребывания детей в Учреждении, разрабатываемым Учреждением самостоятельно. Занятия по дополнительному образованию (студии, кружки, секции и другое) для детей дошкольного возраста не проводятся за счет времени, отведенного на образовательную деятельность, прогулку и дневной сон.</w:t>
      </w:r>
    </w:p>
    <w:p w14:paraId="7A568D59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3.4.15.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программами, а для инвалидов также в соответствии с индивидуальной программой реабилитации инвалида.</w:t>
      </w:r>
    </w:p>
    <w:p w14:paraId="65799B99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При осуществлении образовательной деятельности по адаптированным образовательным программам дошкольного образования, в Учреждении создаются специальные условия для получения дошкольного образования детьми с ограниченными возможностями здоровья. </w:t>
      </w:r>
    </w:p>
    <w:p w14:paraId="055317A0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3.4.16.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группах. Для воспитанников,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и письменного обращения родителей (законных представителей) обучение по образовательным программам дошкольного образования организуется на дому или в медицинских организациях. </w:t>
      </w:r>
    </w:p>
    <w:p w14:paraId="5FBDFCD6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3.5.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начального общего, основного общего и среднего общего образования. </w:t>
      </w:r>
    </w:p>
    <w:p w14:paraId="169981ED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Начальное общее образование направлено на формирование личности обучающегося, развитие его индивидуальных, в первую очередь когнитивных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жизни).</w:t>
      </w:r>
    </w:p>
    <w:p w14:paraId="1A1A0EF5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основного общего образования является создание условий становления и формирования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способности к социальному самоопределению). Основное общее образование направлено на развитие склонностей, интересов и способностей обучающихся, в первую очередь, в различных сферах интеллектуального труда. Основное общее образование является базой для получения среднего общего образования, начального и среднего профессионального образования.</w:t>
      </w:r>
    </w:p>
    <w:p w14:paraId="74BC86C5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среднего общего образования </w:t>
      </w:r>
      <w:r w:rsidRPr="000433F8">
        <w:rPr>
          <w:rFonts w:ascii="Times New Roman" w:hAnsi="Times New Roman" w:cs="Times New Roman"/>
          <w:sz w:val="28"/>
          <w:szCs w:val="28"/>
        </w:rPr>
        <w:t xml:space="preserve">помимо освоения обязательного уровня являются также обеспечение возможности 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углубленного и профильного изучения отдельных предметов программ среднего  общего образования; создание условий для существенной дифференциации содержания обучения старшеклассников  с учетом  их образовательных потребностей и интересов,   развитие интереса к познанию и творческих способностей обучающихся, формирование навыков самостоятельной учебной и творческой деятельности; расширение возможности социализации и профессиональной ориентации обучающихся, обеспечение преемственности между общим и профессиональным образованием, эффективная подготовка выпускников школы к освоению программ высшего профессионального образования.</w:t>
      </w:r>
    </w:p>
    <w:p w14:paraId="7F8B357D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общее образование является основой для получения высшего профессионального образования.</w:t>
      </w:r>
    </w:p>
    <w:p w14:paraId="1A8FFB6B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3.5.2.  Начальное общее образование, основное общее образование, среднее общее образование являются обязательными уровнями образования. Обучающиеся, не освоившие основной образовательной программы начального общего и (или) основного общего образования, не допускаются к обучению на следующих уровнях общего образования.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14:paraId="20ACE6DA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Организация образовательного процесса в Учреждении осуществляется в соответствии с основными образовательными программами и расписаниями занятий.  Основные образовательные программы </w:t>
      </w:r>
      <w:r w:rsidRPr="000433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Учреждении разрабатываются на основе соответствующих примерных основных образовательных программ и обеспечивают достижение обучающимися результатов освоения основных образовательных программ, установленных соответствующими федеральными государственными образовательными стандартами (далее – ФГОС).</w:t>
      </w:r>
    </w:p>
    <w:p w14:paraId="24210EC4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программой, а для инвалидов с учётом рекомендаций, указанных в индивидуальной программе реабилитации инвалида. Учреждение, осуществляющее образовательную деятельность по имеющим государственную аккредитацию общеобразовательным программам, разрабатывает указанные образовательные программы в соответствии с ФГОС и с учетом соответствующих примерных основных образовательных программ.</w:t>
      </w:r>
    </w:p>
    <w:p w14:paraId="23403951" w14:textId="77777777" w:rsidR="0014786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организации образовательного процесса определяются Учреждением. </w:t>
      </w:r>
    </w:p>
    <w:p w14:paraId="71E3902B" w14:textId="77777777" w:rsidR="00147865" w:rsidRPr="00676F43" w:rsidRDefault="00147865" w:rsidP="001478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6F43">
        <w:rPr>
          <w:rFonts w:ascii="Times New Roman" w:hAnsi="Times New Roman" w:cs="Times New Roman"/>
          <w:sz w:val="28"/>
          <w:szCs w:val="28"/>
        </w:rPr>
        <w:t>Учреждение в праве принимать участие в проектах различного уровня и направленности, в том числе «Эффективная начальная школа», «Школа полного дня», что может вносить изменения в график, планирование и содержание работы Учреждения при наличии соответствующих условий и на основании локальных актов. При реализации проекта, программы должны быть обеспечены соблюдение прав и законных интересов участников образовательных отношений, предоставление и получение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требованиями, образовательным стандартом.</w:t>
      </w:r>
    </w:p>
    <w:p w14:paraId="421EC738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занятий разрабатывается и утверждается в соответствии с нормами действующего законодательства.</w:t>
      </w:r>
    </w:p>
    <w:p w14:paraId="31CD8417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учетом потребностей и возможностей личности образовательные программы осваиваются либо в Учреждении – в очной форме, либо вне общеобразовательного учреждения – в форме семейного образования и самообразования. Формы обучения по основной образовательной программе по каждому уровню образования определяются соответствующими ФГОС. Продолжительность обучения определяется основными образовательными программами, учебными планами и индивидуальными учебными планами.  Формы обучения по дополнительным образовательным программам определяются Учреждением самостоятельно.</w:t>
      </w:r>
    </w:p>
    <w:p w14:paraId="34512A8B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сочетание различных форм получения образования и форм обучения. </w:t>
      </w:r>
    </w:p>
    <w:p w14:paraId="28D9D536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форм получения образования в рамках конкретной основной общеобразовательной программы действует единый ФГОС.</w:t>
      </w:r>
    </w:p>
    <w:p w14:paraId="47D553BB" w14:textId="77777777" w:rsidR="0014786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</w:t>
      </w:r>
    </w:p>
    <w:p w14:paraId="5DFA01FA" w14:textId="77777777" w:rsidR="00147865" w:rsidRDefault="00147865" w:rsidP="00147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</w:t>
      </w:r>
      <w:r w:rsidRPr="00A05D02">
        <w:rPr>
          <w:rFonts w:ascii="Times New Roman" w:hAnsi="Times New Roman" w:cs="Times New Roman"/>
          <w:sz w:val="28"/>
          <w:szCs w:val="28"/>
        </w:rPr>
        <w:t xml:space="preserve">Учреждение принимает решение об открытии группы продленного дня и о режиме пребывания в ней детей с учетом мнения родителей (законных представителей) обучающихся. </w:t>
      </w:r>
    </w:p>
    <w:p w14:paraId="5B2AB3E1" w14:textId="77777777" w:rsidR="0014786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 xml:space="preserve">В группе продленного дня осуществляются присмотр и уход за детьми, их воспитание и подготовка к учебным занятиям, а также могут проводиться физкультурно-оздоровительные и культурные мероприятия. </w:t>
      </w:r>
    </w:p>
    <w:p w14:paraId="10439356" w14:textId="77777777" w:rsidR="00147865" w:rsidRPr="00A05D02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>Организация и порядок работы группы продленного дня определяются локальным актом Учреждения.</w:t>
      </w:r>
    </w:p>
    <w:p w14:paraId="0B78007E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3.5.6.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Учреждении по согласованию с учредителем и с учетом интересов родителей (законных представителей) могут открываться классы компенсирующего обучения.</w:t>
      </w:r>
    </w:p>
    <w:p w14:paraId="15B7A8BC" w14:textId="77777777" w:rsidR="0014786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 Учреждение обеспечивает занятия на дому с обучающимися по индивидуальному учебному плану в соответствии с медицинским заключением о состоянии здоровья и обращением родителей (законных представителей) в письменной форме. Порядок организации освоения образовательных программ на дому регламентируется локальным актом Учреждения, разработанным в соответствии с нормами действующего законодательства.</w:t>
      </w:r>
    </w:p>
    <w:p w14:paraId="41D0E84C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3.5.8.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Пределы наполняемости классов и групп продленного дня устанавливаются в соответствии с нормативами действующих СанПиНов.  </w:t>
      </w:r>
    </w:p>
    <w:p w14:paraId="066C87B3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необходимых условий и средств возможно комплектование классов и групп продленного дня с меньшей наполняемостью при проведении занятий по отдельным учебным предметам. </w:t>
      </w:r>
    </w:p>
    <w:p w14:paraId="034814EF" w14:textId="77777777" w:rsidR="00147865" w:rsidRPr="000433F8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Учебный год начинается в Учреждении, как правило, 1 сентября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заканчивается в соответствии с учебным планом соответствующей   общеобразовательной программы.  </w:t>
      </w:r>
    </w:p>
    <w:p w14:paraId="7F57C3A7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общеобразовательных программ учащимся предоставляются каникулы. Сроки начала и окончания каникул определяются общеобразовательным учреждением самостоятельно в соответствии с учебным планом и требованиями действующих СанПиНов. </w:t>
      </w:r>
    </w:p>
    <w:p w14:paraId="64F9CBAA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первых классов в течение года устанавливаются дополнительные каникулы. </w:t>
      </w:r>
    </w:p>
    <w:p w14:paraId="5E071C30" w14:textId="77777777" w:rsidR="00147865" w:rsidRPr="000433F8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Режим занятий обучающихся устанавливается локальным актом Учреждения. Учреждение работает в режиме пятидневной и (или) шестидневной учебной недели в соответствии с расписанием урочных и внеурочных занятий. Обучение в Учреждении осуществляется с соблюдением СанПиНов. </w:t>
      </w:r>
    </w:p>
    <w:p w14:paraId="51D138B3" w14:textId="77777777" w:rsidR="00147865" w:rsidRPr="000433F8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Освоение общеобразовательной программы, в том числе отдельной части или всего объема учебного предмета, курса, дисциплины (модуля) общеобразовательной программы, сопровождается текущим контролем успеваемости и промежуточной аттестацией учащихся. Формы, периодичность и порядок проведения текущего контроля успеваемости и промежуточной аттестации учащихся определяются учебными планами и локальным актом Учреждения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2790E01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Учреждении применяется форма и система оценивания, устанавливаемая соответствующим локальным актом. </w:t>
      </w:r>
    </w:p>
    <w:p w14:paraId="591B3A8B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Освоение общеобразовательных программ основного общего и среднего общего образования завершается обязательной государственной итоговой аттестацией обучающихся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Государственная итоговая аттестация осуществляется в формах и порядке, установленными нормативными правовыми актами действующего законодательства.</w:t>
      </w:r>
    </w:p>
    <w:p w14:paraId="04A1BBD8" w14:textId="77777777" w:rsidR="00147865" w:rsidRPr="000433F8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14:paraId="4BAFFCAC" w14:textId="77777777" w:rsidR="00147865" w:rsidRPr="000433F8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Обучающиеся, не прошедшие государственную итоговую аттестацию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</w:p>
    <w:p w14:paraId="397D3CF5" w14:textId="77777777" w:rsidR="00147865" w:rsidRPr="00C32FF4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бразования соответствующего уровня.</w:t>
      </w:r>
    </w:p>
    <w:p w14:paraId="1498611E" w14:textId="77777777" w:rsidR="00147865" w:rsidRPr="00C32FF4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Лицам, не прошедшим итоговую аттестацию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образовательного учреждения, выдается справка об обучении или о периоде обучения по образцу, установленному Учреждением.</w:t>
      </w:r>
    </w:p>
    <w:p w14:paraId="34D274C5" w14:textId="77777777" w:rsidR="00147865" w:rsidRPr="00C32FF4" w:rsidRDefault="00147865" w:rsidP="00147865">
      <w:pPr>
        <w:widowControl w:val="0"/>
        <w:tabs>
          <w:tab w:val="left" w:pos="993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3.6. Порядок приема и отчисления в Учреждение устанавливается локальными актами Учреждения в соответствии с действующим законодательством.</w:t>
      </w:r>
    </w:p>
    <w:p w14:paraId="08D67E3D" w14:textId="77777777" w:rsidR="00147865" w:rsidRPr="002C6A75" w:rsidRDefault="00147865" w:rsidP="001478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7B5A761" w14:textId="77777777" w:rsidR="00147865" w:rsidRPr="002C6A75" w:rsidRDefault="00147865" w:rsidP="0014786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399418630"/>
      <w:r w:rsidRPr="002C6A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2C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Учреждением</w:t>
      </w:r>
      <w:bookmarkEnd w:id="4"/>
    </w:p>
    <w:p w14:paraId="7EE2F712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2D6EA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Управление Учреждением осуществляется в соответствии с федеральными законами, иными нормативными правовыми актами и настоящим Уставом на основе сочетания принципов единоначалия и коллегиальности.</w:t>
      </w:r>
    </w:p>
    <w:p w14:paraId="3DFA6238" w14:textId="77777777" w:rsidR="00147865" w:rsidRPr="002C6A75" w:rsidRDefault="00147865" w:rsidP="001478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2C6A75">
        <w:rPr>
          <w:rFonts w:ascii="Times New Roman" w:hAnsi="Times New Roman" w:cs="Times New Roman"/>
          <w:sz w:val="28"/>
          <w:szCs w:val="28"/>
        </w:rPr>
        <w:t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компетенции.</w:t>
      </w:r>
    </w:p>
    <w:p w14:paraId="4996D39D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14:paraId="3A40FCA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К компетенции Директора относится:</w:t>
      </w:r>
    </w:p>
    <w:p w14:paraId="6A28C172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4.4.1. Установление штатного расписания; прием на работу работников, заключение и расторжение с ними трудовых договоров,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14:paraId="38921026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Организация обеспечения прав участников образовательного процесса;</w:t>
      </w:r>
    </w:p>
    <w:p w14:paraId="5682648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Организация разработки и принятие локальных нормативных актов, индивидуальных распорядительных актов;</w:t>
      </w:r>
    </w:p>
    <w:p w14:paraId="6358AB39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4.4.4. Организация и контроль работы административно-управленческого аппарата;</w:t>
      </w:r>
    </w:p>
    <w:p w14:paraId="5BAD8B6A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4.4.5. Решение иных вопросов, которые не составляют исключительную компетенцию коллегиальных органов управления Учреждением, определенную настоящим Уставом.</w:t>
      </w:r>
    </w:p>
    <w:p w14:paraId="2BCA35F4" w14:textId="77777777" w:rsidR="00147865" w:rsidRPr="002C6A75" w:rsidRDefault="00147865" w:rsidP="00147865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 осуществляет также следующие полномочия:</w:t>
      </w:r>
    </w:p>
    <w:p w14:paraId="0784A052" w14:textId="77777777" w:rsidR="00147865" w:rsidRPr="002C6A75" w:rsidRDefault="00147865" w:rsidP="00147865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обеспечивает соблюдение законности в деятельности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060712A1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2C6A75">
        <w:rPr>
          <w:rFonts w:ascii="Times New Roman" w:hAnsi="Times New Roman" w:cs="Times New Roman"/>
          <w:sz w:val="28"/>
          <w:szCs w:val="28"/>
        </w:rPr>
        <w:t>обеспечивает эффективное взаимодействие и сотрудничество с органами местного самоуправления, предприятиями и организациями, общественностью, родителями (законными представителями) обучающихся.</w:t>
      </w:r>
    </w:p>
    <w:p w14:paraId="58625DBD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Директор принимает решения самостоятельно, если иное не установлено настоящей главой, и выступает от имени Учреждения без доверенности.</w:t>
      </w:r>
    </w:p>
    <w:p w14:paraId="50B2FECA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Директор назначается на должность по согласованию с Учредителем приказом Комитета по образованию на срок, который определяется Учредителем.</w:t>
      </w:r>
    </w:p>
    <w:p w14:paraId="7DE57122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образованию.</w:t>
      </w:r>
    </w:p>
    <w:p w14:paraId="663218D0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Директор несет ответственность за руководство образовательной, научной, воспитательной работой и организационно-хозяйственной деятельностью Учреждения.</w:t>
      </w:r>
    </w:p>
    <w:p w14:paraId="2AEEE052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В Учреждении формируются коллегиальные органы управления, к которым относятся:</w:t>
      </w:r>
    </w:p>
    <w:p w14:paraId="29206DD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Общее собрание работников,</w:t>
      </w:r>
    </w:p>
    <w:p w14:paraId="5C220ECB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Педагогический совет,</w:t>
      </w:r>
    </w:p>
    <w:p w14:paraId="219E651A" w14:textId="77777777" w:rsidR="00147865" w:rsidRPr="002C6A75" w:rsidRDefault="00147865" w:rsidP="0014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могут формироваться:</w:t>
      </w:r>
    </w:p>
    <w:p w14:paraId="54996ABD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Управляющий совет, </w:t>
      </w:r>
    </w:p>
    <w:p w14:paraId="1CA0BBC4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C6A75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Школьные методические объединения учителей (кафедры, предметные лаборатории учителей), </w:t>
      </w:r>
    </w:p>
    <w:p w14:paraId="5D4FFF48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Совет обучающихся, </w:t>
      </w:r>
    </w:p>
    <w:p w14:paraId="6101460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Общешкольный родительский комитет, </w:t>
      </w:r>
    </w:p>
    <w:p w14:paraId="08E817FE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Родительские комитеты классов, групп,</w:t>
      </w:r>
    </w:p>
    <w:p w14:paraId="4AED2D82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Попечительский совет.</w:t>
      </w:r>
    </w:p>
    <w:p w14:paraId="07F7C3F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В целях учета мнения педагогических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педагогических работников в Учреждении действует профессиональный союз работников Учреждения. </w:t>
      </w:r>
    </w:p>
    <w:p w14:paraId="4724EE16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Общее собрание работников является коллегиальным органом управления, в компетенцию которого входит принятие решений по следующим вопросам:</w:t>
      </w:r>
    </w:p>
    <w:p w14:paraId="6ECE8D4B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план развития Учреждения, в том числе о направлениях образовательной деятельности и иных видах деятельности общеобразовательного учреждения;</w:t>
      </w:r>
    </w:p>
    <w:p w14:paraId="050F652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об изменении и дополнении Устава Учреждения;</w:t>
      </w:r>
    </w:p>
    <w:p w14:paraId="3AA7E95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утверждение Правил внутреннего трудового распорядка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об оплате труда работников, Правил внутреннего распорядка обучающихся и иных локальных нормативных актов в соответствии с установленной компетенцией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представлению Директора;</w:t>
      </w:r>
    </w:p>
    <w:p w14:paraId="56AEE76C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принятие решения о необходимости заключения коллективного договора;</w:t>
      </w:r>
    </w:p>
    <w:p w14:paraId="0EF1050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избрание представителей работников в комиссию по трудовым спорам;</w:t>
      </w:r>
    </w:p>
    <w:p w14:paraId="4F59F159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поручение представления интересов работников профсоюзной организации либо иному представителю;</w:t>
      </w:r>
    </w:p>
    <w:p w14:paraId="488CB21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утверждение требований в ходе коллективного трудового спора, выдвинутых работниками Учреждения или их представителями;</w:t>
      </w:r>
    </w:p>
    <w:p w14:paraId="5898A5CC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необходимых условий, обеспечивающих безопасность обучения, воспитания обучающихся;</w:t>
      </w:r>
    </w:p>
    <w:p w14:paraId="731D589A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условий, необходимых для охраны и укрепления здоровья, организации питания обучающихся и работников Учреждения;</w:t>
      </w:r>
    </w:p>
    <w:p w14:paraId="47DCEF7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положения об Управляющем совете общеобразовательного учреждения;</w:t>
      </w:r>
    </w:p>
    <w:p w14:paraId="01DAF10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ежегодного отчета Управляющего совета Учреждения о проделанной работе;</w:t>
      </w:r>
    </w:p>
    <w:p w14:paraId="475CB896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решения о прекращении деятельности Управляющего совета и формирование нового состава;</w:t>
      </w:r>
    </w:p>
    <w:p w14:paraId="4B222AA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ходатайствование о награждении работников общеобразовательного учреждения.</w:t>
      </w:r>
    </w:p>
    <w:p w14:paraId="78CC646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4.11.1. Общее собрание работников 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обособленных структурных подразделений.</w:t>
      </w:r>
    </w:p>
    <w:p w14:paraId="54347B50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4.11.2. Общее собрание работников проводится не реже одного раза в год. Решение о созыве Общего собрания работников принимает Директор.</w:t>
      </w:r>
    </w:p>
    <w:p w14:paraId="7C6B9961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4.11.3. Общее собрание работников считается состоявшимся, если на нем присутствовало более половины работников Учреждения.</w:t>
      </w:r>
    </w:p>
    <w:p w14:paraId="46E81EF7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4.11.4. Решения общего собрания работников принимаются простым большинством голосов и оформляются протоколом. Решения являются обязательными, исполнение решений организуется Директором. Директор отчитывается на очередном Общем собрании работников об исполнении и (или) о ходе исполнения решений предыдущего Общего собрания работников.</w:t>
      </w:r>
    </w:p>
    <w:p w14:paraId="51F8C5F7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по вопросам о внесении предложений об изменении и дополнении Устава Учреждения,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утверждении правил внутреннего трудового распорядка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положения об Управляющем совете, принятии решения о прекращении деятельности Управляющего совета и формирование нового состава принимаются большинством голосов.</w:t>
      </w:r>
    </w:p>
    <w:p w14:paraId="4FCF8592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4.11.5. Общее собрание работников вправе действовать от имени Учреждения по вопросам, отнесенным к его компетенции, перечисленным в пункте 4.11. настоящего Устава.</w:t>
      </w:r>
    </w:p>
    <w:p w14:paraId="67442101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Педагогический совет является постоянно действующим коллегиальным органом управления, который создается для рассмотрения основных вопросов образовательного процесса.</w:t>
      </w:r>
    </w:p>
    <w:p w14:paraId="3BB323F1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 Педагогического совета являются все педагогические работники (в том числе обособленных структурных подразделений), а также иные работники Учреждения, чья деятельность связана с содержанием и организацией образовательного процесса. Председателем Педагогического совета является Директор.</w:t>
      </w:r>
    </w:p>
    <w:p w14:paraId="6276A2B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Председателя Педагогического совета является решающим.</w:t>
      </w:r>
    </w:p>
    <w:p w14:paraId="7C4C982C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 в полном составе собирается не реже четырех раз в год. Для рассмотрения текущих вопросов созываются малые педагогические советы.</w:t>
      </w:r>
    </w:p>
    <w:p w14:paraId="2176C67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4.12.1. К компетенции Педагогического совета относятся:</w:t>
      </w:r>
    </w:p>
    <w:p w14:paraId="64A7E3F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разработка общеобразовательной программы Учреждения;</w:t>
      </w:r>
    </w:p>
    <w:p w14:paraId="17E28CA6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планов работы на учебный год, методической работы, определение целей, задач, содержания педагогического процесса;</w:t>
      </w:r>
    </w:p>
    <w:p w14:paraId="693A7C11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обсуждение итогов работы Учреждения за полугодие, за учебный год, выполнения программ и учебных планов;</w:t>
      </w:r>
    </w:p>
    <w:p w14:paraId="03B6881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творческих отчетов педагогов: принятие решений об оказании методической помощи педагогам, нуждающимся в ней, о назначении наставников молодым специалистам;</w:t>
      </w:r>
    </w:p>
    <w:p w14:paraId="0C90CEFA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педагогов с сообщениями о состоянии воспитательно-образовательной работы в классах, о работе с родителями (законными представителями), о выполнении единых требований к обучающимся.</w:t>
      </w:r>
    </w:p>
    <w:p w14:paraId="2A610BC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4.12.2. Педагогический совет вправе действовать от имени Учреждения по вопросам, отнесенным к его компетенции, перечисленным в пункте 4.12.1. настоящего Устава. </w:t>
      </w:r>
    </w:p>
    <w:p w14:paraId="680D017E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Управляющий совет – коллегиальный орган, наделенный полномочиями по осуществлению управленческих функций в соответствии с настоящим Уставом. </w:t>
      </w:r>
    </w:p>
    <w:p w14:paraId="55FF2DD1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представляет интересы всех участников воспитательно-образовательного процесса.</w:t>
      </w:r>
    </w:p>
    <w:p w14:paraId="398D8C1C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Управляющего совета регламентируется Положением об Управляющем совете, которое разрабатывается и принимается на заседании членами Управляющего совета по согласованию с Председателем Управляющего совета и утверждается приказом Директора. Изменения и дополнения в Положение об Управляющем совете вносятся в том же порядке.</w:t>
      </w:r>
    </w:p>
    <w:p w14:paraId="0644D834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формируется в соответствии с Положением об Управляющем совете в составе не менее 11 и не более 25 членов, с использованием процедур выборов, делегирования и кооптации. В целом число представителей Учреждения в составе Управляющего совета не должно превышать 1/3.</w:t>
      </w:r>
    </w:p>
    <w:p w14:paraId="1A27080D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Избираемыми членами Управляющего совета являются:</w:t>
      </w:r>
    </w:p>
    <w:p w14:paraId="666CA74C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родителей (законных представителей) обучающихся;</w:t>
      </w:r>
    </w:p>
    <w:p w14:paraId="715B00D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обучающихся;</w:t>
      </w:r>
    </w:p>
    <w:p w14:paraId="4B3D6B4A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работников Учреждения.</w:t>
      </w:r>
    </w:p>
    <w:p w14:paraId="0E49CE87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учреждения входит в состав Управляющего совета по должности как представитель администрации общеобразовательного учреждения.</w:t>
      </w:r>
    </w:p>
    <w:p w14:paraId="4084BFF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работает на общественных началах.</w:t>
      </w:r>
    </w:p>
    <w:p w14:paraId="3FC49BE1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4.13.1. Выборы в Управляющий совет назначаются в соответствии с Положением об Управляющем совете.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Участие в выборах является свободным и добровольным. </w:t>
      </w:r>
    </w:p>
    <w:p w14:paraId="749CCEF7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6A75">
        <w:rPr>
          <w:rFonts w:ascii="Times New Roman" w:hAnsi="Times New Roman" w:cs="Times New Roman"/>
          <w:sz w:val="28"/>
          <w:szCs w:val="28"/>
        </w:rPr>
        <w:t>Порядок организации и проведения выборов членов Управляющего совета устанавливается в Положении о порядке выборов членов Управляющего совета.</w:t>
      </w:r>
    </w:p>
    <w:p w14:paraId="3EBCDDD4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4.13.2. Директор в трехдневный срок после получения протокола об итогах голосования формирует список избранных членов Управляющего совета, издает приказ, которым утверждает состав Управляющего совета, назначает дату первого заседания Управляющего совета, о чем извещает избранных членов Управляющего совета.</w:t>
      </w:r>
    </w:p>
    <w:p w14:paraId="6E96F0D8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заседании Управляющего совета избирается его председатель.</w:t>
      </w:r>
    </w:p>
    <w:p w14:paraId="2FA27EB6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hAnsi="Times New Roman" w:cs="Times New Roman"/>
          <w:sz w:val="28"/>
          <w:szCs w:val="28"/>
        </w:rPr>
        <w:t>С использованием процедуры кооптации в члены Управляющего совета включаются лица без проведения процедуры выборов.</w:t>
      </w:r>
    </w:p>
    <w:p w14:paraId="07E3E9DB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совет имеет право кооптировать (избрать дополнительно) в свой состав до четырех членов из числа лиц, заинтересованных в деятельности Учреждения. </w:t>
      </w:r>
    </w:p>
    <w:p w14:paraId="4D8F32F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4.13.3. Член Управляющего совета выводится из его состава по решению Управляющего совета в следующих случаях:</w:t>
      </w:r>
    </w:p>
    <w:p w14:paraId="09A27D8E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по его желанию, выраженному в письменной форме;</w:t>
      </w:r>
    </w:p>
    <w:p w14:paraId="39B76BEE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прекращения трудовых отношений работника, являющегося членом Управляющего совета, с Учреждением; из числа родителей (законных представителей) – в связи с прекращением образовательных отношений между Учреждением и их ребенком; из числа обучающихся – в связи с прекращением образовательных отношений с Учреждением;</w:t>
      </w:r>
    </w:p>
    <w:p w14:paraId="4CB45DE8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если член Управляющего совета не принимает участия в работе Управляющего совета (не посещает два и более заседания Управляющего совета подряд без уважительных причин);</w:t>
      </w:r>
    </w:p>
    <w:p w14:paraId="3E835BF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совершения противоправных или аморальных действий, несовместимых с участием в Управляющем совете.</w:t>
      </w:r>
    </w:p>
    <w:p w14:paraId="506B9534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довыборов в Управляющий совет в связи с выводом из его состава члена Управляющего совета назначаются в соответствии с Положением об Управляющем совете.</w:t>
      </w:r>
    </w:p>
    <w:p w14:paraId="4A47C581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4.13.4. График заседаний утверждается Управляющим советом. Председатель Управляющего совета вправе созвать внеочередное заседание. Заседание также проводится по требованию не менее одной трети от общего числа членов Управляющего совета, оформленному в письменной форме.</w:t>
      </w:r>
    </w:p>
    <w:p w14:paraId="3E70C8FE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4.13.5. </w:t>
      </w:r>
      <w:r w:rsidRPr="002C6A75">
        <w:rPr>
          <w:rFonts w:ascii="Times New Roman" w:hAnsi="Times New Roman" w:cs="Times New Roman"/>
          <w:sz w:val="28"/>
          <w:szCs w:val="28"/>
        </w:rPr>
        <w:t>Решения Управляющего совета принимаются абсолютным большинством голосов от числа присутствующих на заседании членов Управляющего совета. При равном количестве голосов решающим является голос председателя Управляющего совета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07DB9E08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принятые Управляющим советом в рамках его компетенции, являются обязательными для Директора, работников, обучающихся и их родителей (законных представителей).</w:t>
      </w:r>
    </w:p>
    <w:p w14:paraId="0F4A3FA6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4.13.6. К полномочиям Управляющего совета относятся:</w:t>
      </w:r>
    </w:p>
    <w:p w14:paraId="2E78734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программу развития Учреждения;</w:t>
      </w:r>
    </w:p>
    <w:p w14:paraId="5DEA8E68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режимов работы Учреждения и его обособленных структурных подразделений;</w:t>
      </w:r>
    </w:p>
    <w:p w14:paraId="0A66070C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решение о введении (отмене) единой в период занятий формы одежды обучающихся;</w:t>
      </w:r>
    </w:p>
    <w:p w14:paraId="072913FB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рассмотрение жалоб и заявлений обучающихся, родителей (законных представителей) на действие (бездействие) педагогического и административного персонала Учреждения;</w:t>
      </w:r>
    </w:p>
    <w:p w14:paraId="4DF035A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представление интересов Учреждения в рамках своих полномочий в государственных, муниципальных, общественных и иных организациях;</w:t>
      </w:r>
    </w:p>
    <w:p w14:paraId="13468390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локальных нормативных актов в соответствии с установленной компетенцией;</w:t>
      </w:r>
    </w:p>
    <w:p w14:paraId="1331DA8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отчета Директора и отдельных работников.</w:t>
      </w:r>
    </w:p>
    <w:p w14:paraId="7A98E46C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4.13.7. Управляющий совет вправе действовать от имени Учреждения по вопросам, отнесенным к его компетенции, перечисленным в пункте 4.13.6. настоящего Устава.</w:t>
      </w:r>
    </w:p>
    <w:p w14:paraId="568007B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4.13.8. Ежегодно Управляющий совет представляет общественности информацию (доклад) о состоянии дел в Учреждении.</w:t>
      </w:r>
    </w:p>
    <w:p w14:paraId="08B489FE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4.13.9. Директор вправе распустить Управляющий совет, если Управляющий совет не проводит свои заседания в течение полугода, не выполняет свои функции или принимает решения, противоречащие действующему законодательству.</w:t>
      </w:r>
    </w:p>
    <w:p w14:paraId="111E839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4.14.  С целью совершенствования методического и профессионального мастерства, организации взаимопомощи для обеспечения современных требований к обучению и воспитанию учащихся, объединения творческих инициатив, разработки современных требований к обучению и воспитанию учащихся в Учреждении создаются школьные методические объединения (кафедры, лаборатории учителей предметников).</w:t>
      </w:r>
    </w:p>
    <w:p w14:paraId="5AAAA858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Школьным методическим объединением (кафедрой, лабораторией учителей предметников) руководит заведующий, выполняющий должностные обязанности согласно должностной инструкции, утвержденной Директором. </w:t>
      </w:r>
    </w:p>
    <w:p w14:paraId="6009212B" w14:textId="77777777" w:rsidR="00147865" w:rsidRPr="002C6A75" w:rsidRDefault="00147865" w:rsidP="001478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4.14.1. В работе школьных методических объединений (кафедр, лабораторий учителей предметников) в различных видах деятельности предполагается решение следующих задач:</w:t>
      </w:r>
    </w:p>
    <w:p w14:paraId="594A495C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нормативной и методической документации по вопросам образования; </w:t>
      </w:r>
    </w:p>
    <w:p w14:paraId="11ED26FE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содержания и составления рабочих программ по предмету с учётом вариативности и разноуровневости; </w:t>
      </w:r>
    </w:p>
    <w:p w14:paraId="51FD8636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индивидуальных планов работы по предмету, анализ авторских программ и методик; </w:t>
      </w:r>
    </w:p>
    <w:p w14:paraId="06129858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аттестационного материала для промежуточного контроля; </w:t>
      </w:r>
    </w:p>
    <w:p w14:paraId="126B0977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анализом состояния преподавания предмета по итогам внутришкольного контроля;</w:t>
      </w:r>
    </w:p>
    <w:p w14:paraId="2F56D520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 уроков с последующим самоанализом и анализом достигнутых результатов;</w:t>
      </w:r>
    </w:p>
    <w:p w14:paraId="313AFDA0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открытых уроков по определённой теме с целью ознакомления с методическими разработками сложных тем предмета; </w:t>
      </w:r>
    </w:p>
    <w:p w14:paraId="3F20A42A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передового педагогического опыта; </w:t>
      </w:r>
    </w:p>
    <w:p w14:paraId="6246AC35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подготовке и проведении аттестации учителей; </w:t>
      </w:r>
    </w:p>
    <w:p w14:paraId="4C495BFF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экспериментальная работа по предмету;                                           </w:t>
      </w:r>
    </w:p>
    <w:p w14:paraId="355B314F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единых требований к оценке результатов освоения программы на основе разработанных образовательных стандартов по предмету;</w:t>
      </w:r>
    </w:p>
    <w:p w14:paraId="067F7E37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системы промежуточной аттестации обучающихся;</w:t>
      </w:r>
    </w:p>
    <w:p w14:paraId="6419C7A4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отчёты о профессиональном самообразовании учителей, о творческих командировках; </w:t>
      </w:r>
    </w:p>
    <w:p w14:paraId="4C0CB93E" w14:textId="77777777" w:rsidR="00147865" w:rsidRPr="002C6A75" w:rsidRDefault="00147865" w:rsidP="00147865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предметных декад, олимпиад, конкурсов, смотров.</w:t>
      </w:r>
    </w:p>
    <w:p w14:paraId="1F2B511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4.14.2. За учебный год проводится не менее 4-х заседаний школьных методических объединений (кафедр, лабораторий), возможна организация практических семинаров   с    проведением тематических   открытых уроков, внеклассных мероприятий.</w:t>
      </w:r>
    </w:p>
    <w:p w14:paraId="5BD3E4AE" w14:textId="77777777" w:rsidR="00147865" w:rsidRPr="002C6A75" w:rsidRDefault="00147865" w:rsidP="001478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школьных методических объединений (кафедр, лабораторий) оформляются в виде протоколов. </w:t>
      </w:r>
    </w:p>
    <w:p w14:paraId="6AF8DFEB" w14:textId="77777777" w:rsidR="00147865" w:rsidRPr="002C6A75" w:rsidRDefault="00147865" w:rsidP="001478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4.14.3. В конце учебного года заместитель директора Учреждения по учебно-воспитательной работе анализирует его работу и принимает на хранение (в течение 5-и лет) план работы, протоколы заседаний, анализ работы школьных методических объединений (кафедр, лабораторий).</w:t>
      </w:r>
    </w:p>
    <w:p w14:paraId="68B32C1C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4.15. В целях учета мнения обучающихся по вопросам управления Учреждением и при принятии Учреждением локальных нормативных актов, затрагивающих их права и законные интересы, по инициативе обучающихся в Учреждении создается Совет обучающихся, осуществляющий свою работу на основании локального акта.</w:t>
      </w:r>
    </w:p>
    <w:p w14:paraId="3CB0242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4.15.1. 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создается на добровольных началах и выборной основе.</w:t>
      </w:r>
    </w:p>
    <w:p w14:paraId="4C68FC22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4.15.2. Цели и задачи Совета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729D951E" w14:textId="77777777" w:rsidR="00147865" w:rsidRPr="002C6A75" w:rsidRDefault="00147865" w:rsidP="001478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4.15.2.1. Целями деятельности Совета обучающихся является формирование гражданской культуры, активной гражданской позиции обучающихся, содействие развитию их самостоятельности, способности к самоорганизации и саморазвитию, формирование у обучающихся умений и навыков самоуправления, подготовка их к компетентному и ответственному участию в жизни общества.</w:t>
      </w:r>
    </w:p>
    <w:p w14:paraId="226E87E7" w14:textId="77777777" w:rsidR="00147865" w:rsidRPr="002C6A75" w:rsidRDefault="00147865" w:rsidP="001478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4.15.2.2. Основными задачами Совета обучающихся являются:</w:t>
      </w:r>
    </w:p>
    <w:p w14:paraId="056060E5" w14:textId="77777777" w:rsidR="00147865" w:rsidRPr="002C6A75" w:rsidRDefault="00147865" w:rsidP="0014786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предложений по повышению качества образовательного процесса с учетом интересов обучающихся;</w:t>
      </w:r>
    </w:p>
    <w:p w14:paraId="5D71D89A" w14:textId="77777777" w:rsidR="00147865" w:rsidRPr="002C6A75" w:rsidRDefault="00147865" w:rsidP="0014786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управления, школьного самоуправления образовательного учреждения, школьным объединениям в решении образовательных и научных задач, в организации досуга и быта обучающихся, в проведении мероприятий Учреждения, направленных на пропаганду здорового образа жизни;</w:t>
      </w:r>
    </w:p>
    <w:p w14:paraId="738F7A9D" w14:textId="77777777" w:rsidR="00147865" w:rsidRPr="002C6A75" w:rsidRDefault="00147865" w:rsidP="0014786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интегрирование школьных объединений обучающихся для решения социальных задач, реализации общественно значимых молодежных инициатив и повышения вовлеченности обучающихся в деятельность органов школьного самоуправления;</w:t>
      </w:r>
    </w:p>
    <w:p w14:paraId="625FBDBD" w14:textId="77777777" w:rsidR="00147865" w:rsidRPr="002C6A75" w:rsidRDefault="00147865" w:rsidP="0014786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обучающимися, направленной на повышение сознательности обучающихся и их требовательности к уровню своих знаний, воспитание бережного отношения к имущественному комплексу образовательного учреждения;</w:t>
      </w:r>
    </w:p>
    <w:p w14:paraId="0DFEDA4C" w14:textId="77777777" w:rsidR="00147865" w:rsidRPr="002C6A75" w:rsidRDefault="00147865" w:rsidP="0014786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отношений между различными образовательными учреждениями;</w:t>
      </w:r>
    </w:p>
    <w:p w14:paraId="050958E6" w14:textId="77777777" w:rsidR="00147865" w:rsidRPr="002C6A75" w:rsidRDefault="00147865" w:rsidP="0014786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реализации общественно значимых молодежных инициатив;</w:t>
      </w:r>
    </w:p>
    <w:p w14:paraId="52A42760" w14:textId="77777777" w:rsidR="00147865" w:rsidRPr="002C6A75" w:rsidRDefault="00147865" w:rsidP="0014786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консолидация усилий школьных объединений для решения социальных задач и повышения вовлеченности обучающихся в деятельности органов школьного самоуправления;</w:t>
      </w:r>
    </w:p>
    <w:p w14:paraId="7E877413" w14:textId="77777777" w:rsidR="00147865" w:rsidRPr="002C6A75" w:rsidRDefault="00147865" w:rsidP="0014786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 Учреждения в вопросах организации образовательной деятельности;</w:t>
      </w:r>
    </w:p>
    <w:p w14:paraId="2D7CF3D1" w14:textId="77777777" w:rsidR="00147865" w:rsidRPr="002C6A75" w:rsidRDefault="00147865" w:rsidP="0014786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 по выполнению требований Устава Учреждения, правил внутреннего распорядка Учреждения и иных локальных нормативных актов по вопросам организации и осуществления образовательной деятельности.</w:t>
      </w:r>
    </w:p>
    <w:p w14:paraId="2DA25698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4.15.3. Совет обучающихся является выборным представительным органом, члены которого избираются (рекомендуются) на классных собраниях 5-11 классов сроком на 1 учебный год. Каждый обучающийся имеет право избирать и быть избранным в Совет обучающихся в соответствии с Положением о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 обучающихся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47E0CB80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4.15.4. Во главе Совета обучающихся стоит Председатель (Президент), избранный путем открытого голосования большинством членов Совета обучающихся на один год. Председатель (Президент) назначает своего заместителя (Министра), работает в тесном контакте с администрацией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учреждения, Управляющим советом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чреждения.</w:t>
      </w:r>
    </w:p>
    <w:p w14:paraId="15EBD5E1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4.15.5.  Совет обучающихся собирается регулярно. Совет обучающихся может проводить как открытые, так и закрытые заседания. На отрытые заседания могут приглашаться все заинтересованные лица из числа родителей (законных представителей) и учителей.</w:t>
      </w:r>
    </w:p>
    <w:p w14:paraId="1378CD31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4.15.6.  Решения Совета обучающихся принимаются путем открытого голосования большинством членов, присутствующих на заседании. Принятие решения оформляется протоколом и доводится до сведения педагогического коллектива Учреждения, коллектива учащихся Учреждения, родителей.</w:t>
      </w:r>
    </w:p>
    <w:p w14:paraId="1C6489F9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4.15.7.  Совет обучающихся имеет свою структуру и работает по плану, согласованному с заместителем директора по воспитательной работе. Структура принимается на заседании Совета обучающихся.</w:t>
      </w:r>
    </w:p>
    <w:p w14:paraId="580DDFA3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 В Учреждении может создаваться Общешкольный родительский комитет (далее – ОРК), деятельность которого регламентируется соответствующим локальным актом.</w:t>
      </w:r>
    </w:p>
    <w:p w14:paraId="27494350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4.16.1. Деятельность ОРК регламентирует Положение об общешкольном родительском комитете. </w:t>
      </w:r>
    </w:p>
    <w:p w14:paraId="40A81866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родительском комитете принимается на общешкольном родительском собрании, утверждается и вводится в действие приказом по Учреждению. Изменения и дополнения в настоящее Положение вносятся в таком же порядке.</w:t>
      </w:r>
    </w:p>
    <w:p w14:paraId="0BBCCDB6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4.16.2. ОРК возглавляет председатель. ОРК подчиняется и подотчетен общешкольному родительскому собранию. Срок полномочий ОРК – 1 год.</w:t>
      </w:r>
    </w:p>
    <w:p w14:paraId="652C6B9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4.16.3. Деятельность ОРК осуществляется в соответствии с Конвенцией ООН о правах ребенка, действующим законодательством Российской Федерации в области образования, Уставом Учреждения и Положением об общешкольном родительском комитете.</w:t>
      </w:r>
    </w:p>
    <w:p w14:paraId="7429AEEA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4.16.4. Решения ОРК являются рекомендательными. Обязательными для исполнения являются только те решения, в целях реализации которых издается приказ по Учреждению.</w:t>
      </w:r>
    </w:p>
    <w:p w14:paraId="7E284662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4.16.5. Основные задачи ОРК.</w:t>
      </w:r>
    </w:p>
    <w:p w14:paraId="6A2115B6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администрации Учреждения:</w:t>
      </w:r>
    </w:p>
    <w:p w14:paraId="124AC78E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совершенствовании условий для осуществления образовательного процесса, охраны жизни и здоровья обучающихся, свободного развития личности;</w:t>
      </w:r>
    </w:p>
    <w:p w14:paraId="59D63D4B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защите законных прав и интересов обучающихся;</w:t>
      </w:r>
    </w:p>
    <w:p w14:paraId="0AFA549E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и проведении общешкольных мероприятий;</w:t>
      </w:r>
    </w:p>
    <w:p w14:paraId="408CFA3B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 родителями (законными представителями) обучающихся Учреждения по разъяснению их прав и обязанностей, значения всестороннего воспитания ребенка в семье.</w:t>
      </w:r>
    </w:p>
    <w:p w14:paraId="7B687230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4.16.6. Функции ОРК:</w:t>
      </w:r>
    </w:p>
    <w:p w14:paraId="70F18396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обеспечению оптимальных условий для организации образовательного процесса;</w:t>
      </w:r>
    </w:p>
    <w:p w14:paraId="7C51FDE9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 деятельности классных и групповых родительских комитетов;</w:t>
      </w:r>
    </w:p>
    <w:p w14:paraId="7086CD8D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разъяснительная и консультативная работа среди родителей (законных представителей) обучающихся об их правах и обязанностях;</w:t>
      </w:r>
    </w:p>
    <w:p w14:paraId="7E888870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проведении общешкольных мероприятий;</w:t>
      </w:r>
    </w:p>
    <w:p w14:paraId="56E73862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подготовке Учреждения к новому учебному году;</w:t>
      </w:r>
    </w:p>
    <w:p w14:paraId="7F6ADFA4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администрации Учреждения в организации и проведении общешкольных родительских собраний;</w:t>
      </w:r>
    </w:p>
    <w:p w14:paraId="421280D4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обращений по вопросам, отнесенным настоящим Положением к компетенции ОРК;</w:t>
      </w:r>
    </w:p>
    <w:p w14:paraId="5AE50E5E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локальных актов Учреждения по вопросам, входящим в компетенцию ОРК;</w:t>
      </w:r>
    </w:p>
    <w:p w14:paraId="206525AF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безопасных условий проведения образовательного процесса, соблюдения санитарно-гигиенических правил и норм;</w:t>
      </w:r>
    </w:p>
    <w:p w14:paraId="636375E0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общественными организациями по вопросам пропаганды школьных традиций, уклада школьной жизни;</w:t>
      </w:r>
    </w:p>
    <w:p w14:paraId="79AE0144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педагогическим коллективом Учреждения по вопросам профилактики правонарушений, безнадзорности и беспризорности среди несовершеннолетних обучающихся;</w:t>
      </w:r>
    </w:p>
    <w:p w14:paraId="23738750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другими органами самоуправления Учреждения по вопросам проведения общешкольных мероприятий и другим вопросам, относящихся к компетенции ОРК.</w:t>
      </w:r>
    </w:p>
    <w:p w14:paraId="221ADA69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4.16.7. Права ОРК:</w:t>
      </w:r>
    </w:p>
    <w:p w14:paraId="7B39B985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 администрации, Управляющему совету Учреждения и получение информации о результатах их рассмотрения;</w:t>
      </w:r>
    </w:p>
    <w:p w14:paraId="708F192D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за разъяснениями в учреждения и организации;</w:t>
      </w:r>
    </w:p>
    <w:p w14:paraId="3CC5C8E9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 на свои заседания родителей (законных представителей) обучающихся по представлениям (решениям) классных и групповых родительских комитетов;</w:t>
      </w:r>
    </w:p>
    <w:p w14:paraId="0AB96C56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обсуждении локальных актов Учреждения;</w:t>
      </w:r>
    </w:p>
    <w:p w14:paraId="067DE2FB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 и меры по рассматриваемым обращениям;</w:t>
      </w:r>
    </w:p>
    <w:p w14:paraId="26797274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поощрение родителей (законных представителей) обучающихся за активную работу в ОРК, оказание помощи в проведении общешкольных мероприятий и т.д.;</w:t>
      </w:r>
    </w:p>
    <w:p w14:paraId="1C28999E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постоянных и временных комиссий под руководством членов ОРК для исполнения своих функций;</w:t>
      </w:r>
    </w:p>
    <w:p w14:paraId="5C9A1531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разработке и принятии локальных актов (о классном, групповом родительском комитете, о постоянных и временных комиссиях РК).</w:t>
      </w:r>
    </w:p>
    <w:p w14:paraId="1E2BEDFE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4.16.8. Состав ОРК:</w:t>
      </w:r>
    </w:p>
    <w:p w14:paraId="1655E00D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(законных представителей) обучающихся, по одному от каждого класса, группы;</w:t>
      </w:r>
    </w:p>
    <w:p w14:paraId="7780FDBA" w14:textId="77777777" w:rsidR="00147865" w:rsidRPr="002C6A75" w:rsidRDefault="00147865" w:rsidP="00147865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избираются ежегодно на классных, групповых родительских собраниях в начале учебного года;</w:t>
      </w:r>
    </w:p>
    <w:p w14:paraId="2A92D2D1" w14:textId="77777777" w:rsidR="00147865" w:rsidRPr="002C6A75" w:rsidRDefault="00147865" w:rsidP="0014786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своего состава ОРК избирает председателя, его заместителя и секретаря.</w:t>
      </w:r>
    </w:p>
    <w:p w14:paraId="5DAE5458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4.16.9. О своей работе ОРК отчитывается перед общешкольным родительским собранием не реже 1 раза в год.</w:t>
      </w:r>
    </w:p>
    <w:p w14:paraId="03E6AB8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 В целях содействия Учреждению в осуществлении воспитания и обучения детей в Учреждении, обеспечения взаимодействия Учреждения с родителями (законными представителями) обучающихся создаются Родительские комитеты классов, групп.</w:t>
      </w:r>
    </w:p>
    <w:p w14:paraId="43503C87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Родительский комитет класса, группы избирается собранием родителей класса, группы, в количестве 2–4 человек. Родительские комитеты имеют председателей, избираемых членами комитета из их числа, и подотчетны Общешкольному родительскому комитету.</w:t>
      </w:r>
    </w:p>
    <w:p w14:paraId="782EEDFE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Родительских комитетов утверждается сроком на один год. Одни и те же лица могут входить в состав Родительских комитетов более одного срока подряд. В составе Родительского комитета могут образовываться структурные подразделения в целях оптимального распределения функций и повышения эффективности их деятельности.</w:t>
      </w:r>
    </w:p>
    <w:p w14:paraId="3B6D1924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4.17.2. К полномочиям Родительских комитетов относится принятие рекомендательных решений по вопросам организации деятельности Учреждения.</w:t>
      </w:r>
    </w:p>
    <w:p w14:paraId="636A5B42" w14:textId="77777777" w:rsidR="00147865" w:rsidRPr="002C6A75" w:rsidRDefault="00147865" w:rsidP="00147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</w:t>
      </w:r>
      <w:r w:rsidRPr="002C6A75">
        <w:t xml:space="preserve">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вправе создавать Попечительский совет в целях дополнительного привлечения внебюджетных финансовых средств для обеспечения деятельности Учреждения.</w:t>
      </w:r>
    </w:p>
    <w:p w14:paraId="023BE360" w14:textId="77777777" w:rsidR="00147865" w:rsidRPr="002C6A75" w:rsidRDefault="00147865" w:rsidP="00147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4.18.1. Попечительский совет является постоянно действующим органом.</w:t>
      </w:r>
    </w:p>
    <w:p w14:paraId="4E8E78AC" w14:textId="77777777" w:rsidR="00147865" w:rsidRPr="002C6A75" w:rsidRDefault="00147865" w:rsidP="00147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4.18.2. Члены Попечительского совета избираются Управляющим советом. В состав Попечительского совета могут входить участники образовательного процесса и иные лица, заинтересованные в совершенствовании деятельности и развитии Учреждения.</w:t>
      </w:r>
    </w:p>
    <w:p w14:paraId="4AB82B10" w14:textId="77777777" w:rsidR="00147865" w:rsidRPr="002C6A75" w:rsidRDefault="00147865" w:rsidP="00147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4.18.3. Осуществление членами Попечительского совета своих функций производится на безвозмездной основе.</w:t>
      </w:r>
    </w:p>
    <w:p w14:paraId="1658E7B9" w14:textId="77777777" w:rsidR="00147865" w:rsidRPr="002C6A75" w:rsidRDefault="00147865" w:rsidP="00147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4.18.4. Попечительский совет действует на основании Положения о Попечительском совете, которое утверждает Управляющий совет.</w:t>
      </w:r>
    </w:p>
    <w:p w14:paraId="6BBE4EB0" w14:textId="77777777" w:rsidR="00147865" w:rsidRPr="002C6A75" w:rsidRDefault="00147865" w:rsidP="00147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4.18.5. Попечительский совет содействует:</w:t>
      </w:r>
    </w:p>
    <w:p w14:paraId="7EDDB5C3" w14:textId="77777777" w:rsidR="00147865" w:rsidRPr="002C6A75" w:rsidRDefault="00147865" w:rsidP="001478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привлечению внебюджетных средств для обеспечения деятельности и развития Учреждения;</w:t>
      </w:r>
    </w:p>
    <w:p w14:paraId="1A92F58D" w14:textId="77777777" w:rsidR="00147865" w:rsidRPr="002C6A75" w:rsidRDefault="00147865" w:rsidP="001478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и улучшению условий труда педагогических и других работников Учреждения;</w:t>
      </w:r>
    </w:p>
    <w:p w14:paraId="12E2D181" w14:textId="77777777" w:rsidR="00147865" w:rsidRPr="002C6A75" w:rsidRDefault="00147865" w:rsidP="001478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конкурсов, соревнований, оздоровительных и других массовых внешкольных мероприятий Учреждения;</w:t>
      </w:r>
    </w:p>
    <w:p w14:paraId="228C0CF2" w14:textId="77777777" w:rsidR="00147865" w:rsidRPr="002C6A75" w:rsidRDefault="00147865" w:rsidP="00147865">
      <w:pPr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совершенствованию материально-технической базы общеобразовательного учреждения, благоустройству его помещений и территории;</w:t>
      </w:r>
    </w:p>
    <w:p w14:paraId="71D95389" w14:textId="77777777" w:rsidR="00147865" w:rsidRPr="002C6A75" w:rsidRDefault="00147865" w:rsidP="001478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мерам материальной поддержки нуждающихся и социально незащищенных обучающихся и работников Учреждения.</w:t>
      </w:r>
    </w:p>
    <w:p w14:paraId="3966B4BE" w14:textId="77777777" w:rsidR="00147865" w:rsidRPr="002C6A75" w:rsidRDefault="00147865" w:rsidP="00147865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4.18.6. Заседания Попечительского совета проводятся по мере необходимости. Решения совета принимаются открытым голосованием простым большинством голосов, присутствующих на заседании.</w:t>
      </w:r>
    </w:p>
    <w:p w14:paraId="3430AE2C" w14:textId="77777777" w:rsidR="00147865" w:rsidRPr="002C6A75" w:rsidRDefault="00147865" w:rsidP="00147865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4.18.7.  Попечительский совет не выступает от имени Учреждения. </w:t>
      </w:r>
    </w:p>
    <w:p w14:paraId="4A969CF5" w14:textId="77777777" w:rsidR="00147865" w:rsidRPr="002C6A75" w:rsidRDefault="00147865" w:rsidP="00147865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104E14" w14:textId="77777777" w:rsidR="00147865" w:rsidRPr="002C6A75" w:rsidRDefault="00147865" w:rsidP="0014786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bookmarkStart w:id="5" w:name="_Toc399418632"/>
      <w:bookmarkStart w:id="6" w:name="_Toc306878278"/>
      <w:bookmarkEnd w:id="3"/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5. Имущество, финансово-хозяйственная и иная деятельность</w:t>
      </w:r>
      <w:bookmarkStart w:id="7" w:name="_Hlk35244600"/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 Учреждения</w:t>
      </w:r>
    </w:p>
    <w:p w14:paraId="7F901E64" w14:textId="77777777" w:rsidR="00147865" w:rsidRPr="002C6A75" w:rsidRDefault="00147865" w:rsidP="0014786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14:paraId="56EAED52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5.1. Имущество   Учреждения  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Учреждения.</w:t>
      </w:r>
    </w:p>
    <w:p w14:paraId="0D9F3A89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Имущество Учреждения закрепляется за ним на праве оперативного управления. </w:t>
      </w:r>
    </w:p>
    <w:p w14:paraId="309541C8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оперативного управления имуществом возникает с момента передачи имущества, оформленной   соответствующим   актом приема-передачи, </w:t>
      </w:r>
      <w:r w:rsidRPr="002C6A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если иное не установлено законом и иными правовыми актами или решением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Учредителя.</w:t>
      </w:r>
    </w:p>
    <w:p w14:paraId="69096F58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14:paraId="2A016D12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5.4. Учреждение владеет, пользуется имуществом, принадлежащим ему на праве оперативного управления, в пределах, установленных законом, в соответствии с целями своей деятельности, назначением этого имущества и, если иное не установлено законом, распоряжается этим имуществом с согласия Учредителя имущества.</w:t>
      </w:r>
    </w:p>
    <w:p w14:paraId="13C206C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5.5. Источниками формирования имущества Учреждения являются:</w:t>
      </w:r>
    </w:p>
    <w:p w14:paraId="158C00AE" w14:textId="77777777" w:rsidR="00147865" w:rsidRPr="002C6A75" w:rsidRDefault="00147865" w:rsidP="00147865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 закрепленное за Учреждением на праве оперативного управления, регулярные и единовременные поступления от Учредителя на выполнение муниципального задания;</w:t>
      </w:r>
    </w:p>
    <w:p w14:paraId="3702BFA5" w14:textId="77777777" w:rsidR="00147865" w:rsidRPr="002C6A75" w:rsidRDefault="00147865" w:rsidP="00147865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поступления в виде субсидий;</w:t>
      </w:r>
    </w:p>
    <w:p w14:paraId="7F7EEBC3" w14:textId="77777777" w:rsidR="00147865" w:rsidRPr="002C6A75" w:rsidRDefault="00147865" w:rsidP="00147865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Учреждения, полученные от осуществления приносящей доходы деятельности, предусмотренной настоящим Уставом, и приобретенное за счет этих доходов имущество; </w:t>
      </w:r>
    </w:p>
    <w:p w14:paraId="43279B57" w14:textId="77777777" w:rsidR="00147865" w:rsidRPr="002C6A75" w:rsidRDefault="00147865" w:rsidP="00147865">
      <w:pPr>
        <w:numPr>
          <w:ilvl w:val="0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добровольные взносы (пожертвования), безвозмездные перечисления от физических и юридических лиц.</w:t>
      </w:r>
    </w:p>
    <w:p w14:paraId="617F2A0D" w14:textId="77777777" w:rsidR="00147865" w:rsidRPr="002C6A75" w:rsidRDefault="00147865" w:rsidP="00147865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C6A75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5.6. Учредитель имущества вправе изъять излишнее, неиспользуемое или используемое не по назначению имущество, закрепленное им за Учреждением либо приобретенное Учреждением за счет средств, выделенных ему Учредителем на приобретение этого имущества.</w:t>
      </w:r>
    </w:p>
    <w:p w14:paraId="667D1F92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5.7. Учреждение без согласия Учредителя не вправе распоряжаться особо ценным движимым имуществом, закрепленным за ним Учредителем или приобретенным Учреждением за счет средств, выделенных ему Учредителем на приобретение такого имущества, а также недвижимым имуществом. </w:t>
      </w:r>
    </w:p>
    <w:p w14:paraId="6930FEA0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Остальным находящимся на праве оперативного управления имуществом Учреждение вправе распоряжаться самостоятельно.</w:t>
      </w:r>
    </w:p>
    <w:p w14:paraId="17A5311F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5.8. Под особо ценным движимым имуществом понимается движимое имущество, без которого осуществление Учреждением своей уставной деятельности будет существенно затруднено.  Перечни особо ценного движимого имущества определяются Учредителем.</w:t>
      </w:r>
    </w:p>
    <w:p w14:paraId="375A2271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5.9. Недвижимое имущество, закрепленное за Учреждением или приобретенное Учреждением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14:paraId="17E81B06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5.10. В отношении закрепленного имущества Учреждение обязано:</w:t>
      </w:r>
    </w:p>
    <w:p w14:paraId="3E618414" w14:textId="77777777" w:rsidR="00147865" w:rsidRPr="002C6A75" w:rsidRDefault="00147865" w:rsidP="00147865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использовать имущество;</w:t>
      </w:r>
    </w:p>
    <w:p w14:paraId="3E14D75F" w14:textId="77777777" w:rsidR="00147865" w:rsidRPr="002C6A75" w:rsidRDefault="00147865" w:rsidP="00147865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сохранность и использование имущества строго по целевому назначению;</w:t>
      </w:r>
    </w:p>
    <w:p w14:paraId="409724C3" w14:textId="77777777" w:rsidR="00147865" w:rsidRPr="002C6A75" w:rsidRDefault="00147865" w:rsidP="00147865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14:paraId="016A3119" w14:textId="77777777" w:rsidR="00147865" w:rsidRPr="002C6A75" w:rsidRDefault="00147865" w:rsidP="00147865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текущий ремонт имущества с возможным его улучшением в пределах выделенного финансирования;</w:t>
      </w:r>
    </w:p>
    <w:p w14:paraId="61EA40E8" w14:textId="77777777" w:rsidR="00147865" w:rsidRPr="002C6A75" w:rsidRDefault="00147865" w:rsidP="00147865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амортизацию и восстановление изнашиваемой части имущества;</w:t>
      </w:r>
    </w:p>
    <w:p w14:paraId="72C8E04B" w14:textId="77777777" w:rsidR="00147865" w:rsidRPr="002C6A75" w:rsidRDefault="00147865" w:rsidP="00147865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порядке, установленном нормативными правовыми актами Раменского городского округа.</w:t>
      </w:r>
    </w:p>
    <w:p w14:paraId="1F5184A6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5.11. Информация об использовании закрепленного за Учреждением муниципального имущества включается в ежегодные отчеты Учреждения.</w:t>
      </w:r>
    </w:p>
    <w:p w14:paraId="155AA142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5.12.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пришедшего в негодность имущества осуществляется в порядке, установленном законодательством Российской Федерации и муниципальными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Раменского городского округа.</w:t>
      </w:r>
    </w:p>
    <w:p w14:paraId="50E9295B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5.13. Учреждение вправе осуществлять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</w:t>
      </w:r>
      <w:r w:rsidRPr="002C6A75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Доходы,</w:t>
      </w:r>
      <w:r w:rsidRPr="002C6A75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полученные Учреждением от приносящей доход деятельности, а также приобретенное за счет таких доходов имущество, поступают в самостоятельное распоряжение Учреждения</w:t>
      </w:r>
      <w:r w:rsidRPr="002C6A75">
        <w:rPr>
          <w:rFonts w:ascii="Times New Roman" w:hAnsi="Times New Roman" w:cs="Times New Roman"/>
          <w:sz w:val="28"/>
          <w:szCs w:val="28"/>
        </w:rPr>
        <w:t>.</w:t>
      </w:r>
    </w:p>
    <w:p w14:paraId="1BE473BC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5.14. Учреждение с согласия Учредителя вправе передавать некоммерческим организациям в качестве их учредителя (участника)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имущества.</w:t>
      </w:r>
    </w:p>
    <w:p w14:paraId="2638A773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5.15. Учреждение с согласия Учредителя вправе в случаях и в порядке, предусмотренных федеральными законами, вносить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 в уставный капитал хозяйственных обществ или иным образом передавать им это имущество в качестве их учредителя (участника).</w:t>
      </w:r>
    </w:p>
    <w:p w14:paraId="667CAA70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5.16. </w:t>
      </w:r>
      <w:r w:rsidRPr="002C6A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Учреждение осуществляет операции с поступающими ему в соответствии с законодательством Российской Федерации средствами через лицевые счета, открываемые в территориальном органе Федерального казначейства или финансовом органе муниципального образования в </w:t>
      </w:r>
      <w:bookmarkStart w:id="8" w:name="r"/>
      <w:bookmarkEnd w:id="8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ogin.consultant.ru/link/?rnd=7A2A020C35919254E6800417DC524104&amp;req=doc&amp;base=RZR&amp;n=293457&amp;dst=100018&amp;fld=134&amp;REFFIELD=134&amp;REFDST=235&amp;REFDOC=339217&amp;REFBASE=RZR&amp;stat=refcode%3D16610%3Bdstident%3D100018%3Bindex%3D385&amp;date=04.03.2020" </w:instrTex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2C6A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порядке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2C6A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установленном законодательством Российской Федерации (за исключением случаев, установленных федеральным законом)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A3655A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5.17. </w:t>
      </w: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Крупная сделка может быть совершена Учреждением только с предварительного </w:t>
      </w:r>
      <w:r w:rsidRPr="002C6A75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согласия</w:t>
      </w: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Учредителя.</w:t>
      </w:r>
    </w:p>
    <w:p w14:paraId="3273FF4B" w14:textId="77777777" w:rsidR="00147865" w:rsidRPr="002C6A75" w:rsidRDefault="00147865" w:rsidP="00147865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>Крупной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Учреждение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Учреждения, определяемой по данным его бухгалтерской отчетности на последнюю отчетную дату.</w:t>
      </w:r>
    </w:p>
    <w:p w14:paraId="2715B2AB" w14:textId="77777777" w:rsidR="00147865" w:rsidRPr="002C6A75" w:rsidRDefault="00147865" w:rsidP="00147865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Руководитель Учреждения несет перед Учреждением ответственность в размере убытков, причиненных Учреждению в результате совершения крупной сделки с нарушением требований </w:t>
      </w:r>
      <w:r w:rsidRPr="002C6A75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абзаца первого</w:t>
      </w: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настоящего пункта, независимо от того, была ли эта сделка признана недействительной.</w:t>
      </w:r>
    </w:p>
    <w:p w14:paraId="06741C79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5.18. Финансовое обеспечение выполнения муниципального задания Учреждением осуществляется в виде субсидий из бюджета Раменского городского округа. Субсидии поступают на лицевой счет Учреждения, открытый в соответствии с законодательством Российской Федерации. </w:t>
      </w:r>
    </w:p>
    <w:p w14:paraId="2F74F2F9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5.19.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</w:p>
    <w:p w14:paraId="349A09F5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14:paraId="147CCB22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5.20.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14:paraId="128983A3" w14:textId="77777777" w:rsidR="00147865" w:rsidRPr="002C6A75" w:rsidRDefault="00147865" w:rsidP="00147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5.21. Учреждение осуществляет операции по расходованию бюджетных средств в соответствии с Бюджетным кодексом Российской Федерации.</w:t>
      </w:r>
    </w:p>
    <w:p w14:paraId="408BC51A" w14:textId="77777777" w:rsidR="00147865" w:rsidRPr="002C6A75" w:rsidRDefault="00147865" w:rsidP="00147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5.22.  Плоды, продукция и доходы от использования имущества, находящегося в оперативном управлении Учреждения, а также имущество, приобретенное Учреждением по договору или на иных основаниях, поступают в оперативное управление Учреждения.</w:t>
      </w:r>
    </w:p>
    <w:p w14:paraId="4D155BD3" w14:textId="50363073" w:rsidR="00147865" w:rsidRDefault="00147865" w:rsidP="00147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5.23. Контроль за использованием по назначению и сохранностью имущества, закрепленного за Учреждением на праве оперативного управления, осуществляет Учредитель, в порядке, установленном действующим законодательством Российской Федерации и нормативно-правыми актами Раменского городского округа.</w:t>
      </w:r>
    </w:p>
    <w:p w14:paraId="49ED94E7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7"/>
    <w:p w14:paraId="47707E46" w14:textId="77777777" w:rsidR="00147865" w:rsidRPr="002C6A75" w:rsidRDefault="00147865" w:rsidP="001478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6. Реорганизация, изменение типа и ликвидация Учреждения. </w:t>
      </w:r>
    </w:p>
    <w:p w14:paraId="41A92E5A" w14:textId="77777777" w:rsidR="00147865" w:rsidRPr="002C6A75" w:rsidRDefault="00147865" w:rsidP="001478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Хранение документов</w:t>
      </w:r>
      <w:bookmarkEnd w:id="5"/>
    </w:p>
    <w:p w14:paraId="12641441" w14:textId="77777777" w:rsidR="00147865" w:rsidRPr="002C6A75" w:rsidRDefault="00147865" w:rsidP="00147865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14:paraId="2469C81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Учреждение может быть реорганизовано в порядке, предусмотренном федеральными законами, по решению Учредителя.</w:t>
      </w:r>
    </w:p>
    <w:p w14:paraId="092F242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Изменение типа Учреждения осуществляется в порядке, установленном федеральными законами, по решению Учредителя.</w:t>
      </w:r>
    </w:p>
    <w:p w14:paraId="708BC729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Pr="002C6A75">
        <w:rPr>
          <w:rFonts w:ascii="Times New Roman" w:hAnsi="Times New Roman" w:cs="Times New Roman"/>
          <w:bCs/>
          <w:sz w:val="28"/>
          <w:szCs w:val="28"/>
        </w:rPr>
        <w:t>Принятие решения о реоргани</w:t>
      </w:r>
      <w:r>
        <w:rPr>
          <w:rFonts w:ascii="Times New Roman" w:hAnsi="Times New Roman" w:cs="Times New Roman"/>
          <w:bCs/>
          <w:sz w:val="28"/>
          <w:szCs w:val="28"/>
        </w:rPr>
        <w:t>зации или ликвидации Учреждения</w:t>
      </w:r>
      <w:r w:rsidRPr="002C6A75">
        <w:rPr>
          <w:rFonts w:ascii="Times New Roman" w:hAnsi="Times New Roman" w:cs="Times New Roman"/>
          <w:bCs/>
          <w:sz w:val="28"/>
          <w:szCs w:val="28"/>
        </w:rPr>
        <w:t xml:space="preserve"> не допускается без учёта мнения жителей сельского населенного пункта.</w:t>
      </w:r>
    </w:p>
    <w:p w14:paraId="3D64508D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 случае принятия решения о ликвидации Учреждения создается ликвидационная комиссия.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в казну Раменского городского округа.</w:t>
      </w:r>
    </w:p>
    <w:p w14:paraId="4C731759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При реорганизации или ликвидации Учреждения должна быть обеспечена сохранность имеющейся документации, научной и образовательной информации на бумажных и электронных носителях и в банках данных.</w:t>
      </w:r>
    </w:p>
    <w:p w14:paraId="7653A146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реорганизации Учреждения документы передаются в соответствии с установленными правилами организации – правопреемнику. При ликвидации Учреждения документы передаются в Архивное управление Администрации Раменского городского округа.</w:t>
      </w:r>
    </w:p>
    <w:p w14:paraId="015EE282" w14:textId="77777777" w:rsidR="00147865" w:rsidRPr="002C6A75" w:rsidRDefault="00147865" w:rsidP="001478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w w:val="101"/>
          <w:sz w:val="28"/>
          <w:szCs w:val="28"/>
          <w:lang w:eastAsia="ru-RU"/>
        </w:rPr>
      </w:pPr>
    </w:p>
    <w:p w14:paraId="3024543E" w14:textId="77777777" w:rsidR="00147865" w:rsidRPr="002C6A75" w:rsidRDefault="00147865" w:rsidP="00147865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399418633"/>
      <w:bookmarkStart w:id="10" w:name="_Toc306878282"/>
      <w:bookmarkEnd w:id="6"/>
      <w:r w:rsidRPr="002C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Порядок изменения Устава</w:t>
      </w:r>
      <w:bookmarkEnd w:id="9"/>
    </w:p>
    <w:p w14:paraId="7CC09F25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A644D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и дополнения в настоящий Устав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вносятся в </w:t>
      </w:r>
      <w:hyperlink r:id="rId7" w:history="1">
        <w:r w:rsidRPr="002C6A7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порядке</w:t>
        </w:r>
      </w:hyperlink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установленном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законодательством для бюджетных учреждений, утверждаются Учредителем и подлежат регистрации в государственных органах регистрации юридических лиц.</w:t>
      </w:r>
    </w:p>
    <w:p w14:paraId="79ACC299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14:paraId="73B2727F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1FDF695A" w14:textId="77777777" w:rsidR="00147865" w:rsidRPr="002C6A75" w:rsidRDefault="00147865" w:rsidP="00147865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399418634"/>
      <w:r w:rsidRPr="002C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Локальные акты, регламентирующие деятельность Учреждения</w:t>
      </w:r>
      <w:bookmarkEnd w:id="11"/>
    </w:p>
    <w:p w14:paraId="58D954DF" w14:textId="77777777" w:rsidR="00147865" w:rsidRPr="002C6A75" w:rsidRDefault="00147865" w:rsidP="001478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99CB2D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Организация образовательного процесса в Учреждении осуществляется в соответствии с локальными нормативными актами, принимаемыми с учетом уровней основных общеобразовательных программ, особенностей образовательных программ дополнительного образования, а также в соответствии с законодательством и иными нормативными правовыми актами Российской Федерации, нормативными правовыми актами органов местного самоуправления.</w:t>
      </w:r>
    </w:p>
    <w:p w14:paraId="3B1440DC" w14:textId="77777777" w:rsidR="00147865" w:rsidRPr="002C6A75" w:rsidRDefault="00147865" w:rsidP="001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принимает локальные нормативные акты по основным вопросам организации и осуществления образовательной деятельности.  </w:t>
      </w:r>
    </w:p>
    <w:p w14:paraId="130904A7" w14:textId="77777777" w:rsidR="00147865" w:rsidRPr="005C1E79" w:rsidRDefault="00147865" w:rsidP="001478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При принятии локальных нормативных актов, затрагивающих права обучающихся и работников Учреждения, учитывается мнение Советов обучающихся, советов родителей, представительных органов работников в порядке и в случаях, которые предусмотрены действующим законодательством.  </w:t>
      </w:r>
      <w:bookmarkEnd w:id="10"/>
    </w:p>
    <w:p w14:paraId="0BDFAA1F" w14:textId="77777777" w:rsidR="00C32FF4" w:rsidRPr="00C32FF4" w:rsidRDefault="00C32FF4" w:rsidP="00C32FF4"/>
    <w:p w14:paraId="1E8E2B39" w14:textId="77777777" w:rsidR="008D13A1" w:rsidRDefault="008D13A1" w:rsidP="00C32FF4">
      <w:pPr>
        <w:pStyle w:val="ParagraphStyle"/>
        <w:ind w:firstLine="705"/>
        <w:jc w:val="both"/>
      </w:pPr>
    </w:p>
    <w:sectPr w:rsidR="008D13A1" w:rsidSect="00147865">
      <w:headerReference w:type="default" r:id="rId8"/>
      <w:footerReference w:type="default" r:id="rId9"/>
      <w:footerReference w:type="first" r:id="rId10"/>
      <w:pgSz w:w="11906" w:h="16838"/>
      <w:pgMar w:top="1134" w:right="566" w:bottom="1134" w:left="1134" w:header="426" w:footer="4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6EEDB" w14:textId="77777777" w:rsidR="0033622B" w:rsidRDefault="0033622B" w:rsidP="009A2ABD">
      <w:pPr>
        <w:spacing w:after="0" w:line="240" w:lineRule="auto"/>
      </w:pPr>
      <w:r>
        <w:separator/>
      </w:r>
    </w:p>
  </w:endnote>
  <w:endnote w:type="continuationSeparator" w:id="0">
    <w:p w14:paraId="5F76EF52" w14:textId="77777777" w:rsidR="0033622B" w:rsidRDefault="0033622B" w:rsidP="009A2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8C0A8" w14:textId="77777777" w:rsidR="00EF2A6D" w:rsidRDefault="00EF2A6D">
    <w:pPr>
      <w:pStyle w:val="aa"/>
      <w:jc w:val="right"/>
    </w:pPr>
  </w:p>
  <w:p w14:paraId="02B3D27D" w14:textId="77777777" w:rsidR="00EF2A6D" w:rsidRDefault="00EF2A6D" w:rsidP="009A2ABD">
    <w:pPr>
      <w:pStyle w:val="aa"/>
      <w:ind w:left="849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17205" w14:textId="77777777" w:rsidR="00EF2A6D" w:rsidRDefault="00EF2A6D">
    <w:pPr>
      <w:pStyle w:val="aa"/>
      <w:jc w:val="right"/>
    </w:pPr>
  </w:p>
  <w:p w14:paraId="340FFC63" w14:textId="77777777" w:rsidR="00EF2A6D" w:rsidRDefault="00EF2A6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3EE4C" w14:textId="77777777" w:rsidR="0033622B" w:rsidRDefault="0033622B" w:rsidP="009A2ABD">
      <w:pPr>
        <w:spacing w:after="0" w:line="240" w:lineRule="auto"/>
      </w:pPr>
      <w:r>
        <w:separator/>
      </w:r>
    </w:p>
  </w:footnote>
  <w:footnote w:type="continuationSeparator" w:id="0">
    <w:p w14:paraId="39AF453F" w14:textId="77777777" w:rsidR="0033622B" w:rsidRDefault="0033622B" w:rsidP="009A2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4283651"/>
      <w:docPartObj>
        <w:docPartGallery w:val="Page Numbers (Top of Page)"/>
        <w:docPartUnique/>
      </w:docPartObj>
    </w:sdtPr>
    <w:sdtEndPr/>
    <w:sdtContent>
      <w:p w14:paraId="1324538E" w14:textId="257B496C" w:rsidR="00EF2A6D" w:rsidRDefault="005D4B1E" w:rsidP="00147865">
        <w:pPr>
          <w:pStyle w:val="a7"/>
          <w:ind w:firstLine="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478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A626B4" w14:textId="77777777" w:rsidR="00EF2A6D" w:rsidRDefault="00EF2A6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8722B"/>
    <w:multiLevelType w:val="multilevel"/>
    <w:tmpl w:val="656C6FF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6F58BA"/>
    <w:multiLevelType w:val="hybridMultilevel"/>
    <w:tmpl w:val="2CA28A3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76E63"/>
    <w:multiLevelType w:val="hybridMultilevel"/>
    <w:tmpl w:val="5AB6732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B5E3A"/>
    <w:multiLevelType w:val="multilevel"/>
    <w:tmpl w:val="8A9E44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248B2652"/>
    <w:multiLevelType w:val="hybridMultilevel"/>
    <w:tmpl w:val="9424C93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C2A4F"/>
    <w:multiLevelType w:val="hybridMultilevel"/>
    <w:tmpl w:val="C8502D22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536CE"/>
    <w:multiLevelType w:val="hybridMultilevel"/>
    <w:tmpl w:val="DC58A40E"/>
    <w:lvl w:ilvl="0" w:tplc="434072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1431272"/>
    <w:multiLevelType w:val="hybridMultilevel"/>
    <w:tmpl w:val="A40CDE62"/>
    <w:lvl w:ilvl="0" w:tplc="43407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4055B61"/>
    <w:multiLevelType w:val="multilevel"/>
    <w:tmpl w:val="D98A34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59D7A02"/>
    <w:multiLevelType w:val="multilevel"/>
    <w:tmpl w:val="D13686B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E756A3"/>
    <w:multiLevelType w:val="hybridMultilevel"/>
    <w:tmpl w:val="E7706540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7D2021"/>
    <w:multiLevelType w:val="hybridMultilevel"/>
    <w:tmpl w:val="9B602CA4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AB1618"/>
    <w:multiLevelType w:val="hybridMultilevel"/>
    <w:tmpl w:val="3230DC48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47198"/>
    <w:multiLevelType w:val="hybridMultilevel"/>
    <w:tmpl w:val="25EEA11C"/>
    <w:lvl w:ilvl="0" w:tplc="19A66AB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83E5312"/>
    <w:multiLevelType w:val="hybridMultilevel"/>
    <w:tmpl w:val="5F0019A2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93320C1"/>
    <w:multiLevelType w:val="hybridMultilevel"/>
    <w:tmpl w:val="A69A0E82"/>
    <w:lvl w:ilvl="0" w:tplc="0E70314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7EC09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628E2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823742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92C73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7AB2E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5CA3DC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558C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608F6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D342ADF"/>
    <w:multiLevelType w:val="multilevel"/>
    <w:tmpl w:val="D594255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DA402A"/>
    <w:multiLevelType w:val="hybridMultilevel"/>
    <w:tmpl w:val="9D7653E0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2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4A47AA4"/>
    <w:multiLevelType w:val="hybridMultilevel"/>
    <w:tmpl w:val="9152669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0"/>
  </w:num>
  <w:num w:numId="5">
    <w:abstractNumId w:val="12"/>
  </w:num>
  <w:num w:numId="6">
    <w:abstractNumId w:val="3"/>
  </w:num>
  <w:num w:numId="7">
    <w:abstractNumId w:val="5"/>
  </w:num>
  <w:num w:numId="8">
    <w:abstractNumId w:val="19"/>
  </w:num>
  <w:num w:numId="9">
    <w:abstractNumId w:val="18"/>
  </w:num>
  <w:num w:numId="10">
    <w:abstractNumId w:val="14"/>
  </w:num>
  <w:num w:numId="11">
    <w:abstractNumId w:val="11"/>
  </w:num>
  <w:num w:numId="12">
    <w:abstractNumId w:val="13"/>
  </w:num>
  <w:num w:numId="13">
    <w:abstractNumId w:val="4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BD"/>
    <w:rsid w:val="00004EB3"/>
    <w:rsid w:val="000433F8"/>
    <w:rsid w:val="0005618C"/>
    <w:rsid w:val="00073E1D"/>
    <w:rsid w:val="00076BA2"/>
    <w:rsid w:val="00092731"/>
    <w:rsid w:val="000B11EC"/>
    <w:rsid w:val="00147865"/>
    <w:rsid w:val="001503D6"/>
    <w:rsid w:val="00181086"/>
    <w:rsid w:val="001B75C9"/>
    <w:rsid w:val="001C10EF"/>
    <w:rsid w:val="00245B12"/>
    <w:rsid w:val="002528C3"/>
    <w:rsid w:val="00273890"/>
    <w:rsid w:val="00280B9A"/>
    <w:rsid w:val="002B01B2"/>
    <w:rsid w:val="002E3D0E"/>
    <w:rsid w:val="002F6B27"/>
    <w:rsid w:val="003008F0"/>
    <w:rsid w:val="0033622B"/>
    <w:rsid w:val="00353825"/>
    <w:rsid w:val="00356BED"/>
    <w:rsid w:val="003A7F8F"/>
    <w:rsid w:val="003C39C4"/>
    <w:rsid w:val="003E6362"/>
    <w:rsid w:val="00430A65"/>
    <w:rsid w:val="004A0990"/>
    <w:rsid w:val="004C4144"/>
    <w:rsid w:val="00533BA4"/>
    <w:rsid w:val="00536832"/>
    <w:rsid w:val="00563ABB"/>
    <w:rsid w:val="005D4B1E"/>
    <w:rsid w:val="005E152E"/>
    <w:rsid w:val="00634D69"/>
    <w:rsid w:val="006547B3"/>
    <w:rsid w:val="00676254"/>
    <w:rsid w:val="00676F43"/>
    <w:rsid w:val="006A14F9"/>
    <w:rsid w:val="006E4BFC"/>
    <w:rsid w:val="00722984"/>
    <w:rsid w:val="00724BA2"/>
    <w:rsid w:val="00755851"/>
    <w:rsid w:val="00801C77"/>
    <w:rsid w:val="0083207C"/>
    <w:rsid w:val="008978E4"/>
    <w:rsid w:val="008A08A5"/>
    <w:rsid w:val="008B2CDD"/>
    <w:rsid w:val="008C3065"/>
    <w:rsid w:val="008D13A1"/>
    <w:rsid w:val="008F2872"/>
    <w:rsid w:val="009A2ABD"/>
    <w:rsid w:val="009A51EB"/>
    <w:rsid w:val="00A13C77"/>
    <w:rsid w:val="00A16220"/>
    <w:rsid w:val="00A53D12"/>
    <w:rsid w:val="00A565FF"/>
    <w:rsid w:val="00A638A2"/>
    <w:rsid w:val="00AF083E"/>
    <w:rsid w:val="00B10FAB"/>
    <w:rsid w:val="00B474D4"/>
    <w:rsid w:val="00BD06BC"/>
    <w:rsid w:val="00C32FF4"/>
    <w:rsid w:val="00CA388A"/>
    <w:rsid w:val="00CB04CB"/>
    <w:rsid w:val="00CE3E93"/>
    <w:rsid w:val="00D23D98"/>
    <w:rsid w:val="00D8011E"/>
    <w:rsid w:val="00DC4698"/>
    <w:rsid w:val="00E7654C"/>
    <w:rsid w:val="00E87A8D"/>
    <w:rsid w:val="00EA6291"/>
    <w:rsid w:val="00EF2A6D"/>
    <w:rsid w:val="00F116D6"/>
    <w:rsid w:val="00F16677"/>
    <w:rsid w:val="00F26EF9"/>
    <w:rsid w:val="00FC339D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E4810"/>
  <w15:docId w15:val="{FDDFFA81-AB35-4F5D-AB7C-2807F567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AB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A2ABD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2ABD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2ABD"/>
    <w:pPr>
      <w:keepNext/>
      <w:spacing w:before="240" w:after="60" w:line="240" w:lineRule="auto"/>
      <w:ind w:firstLine="709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AB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2AB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A2ABD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A2ABD"/>
  </w:style>
  <w:style w:type="numbering" w:customStyle="1" w:styleId="110">
    <w:name w:val="Нет списка11"/>
    <w:next w:val="a2"/>
    <w:semiHidden/>
    <w:rsid w:val="009A2ABD"/>
  </w:style>
  <w:style w:type="paragraph" w:styleId="a3">
    <w:name w:val="Body Text"/>
    <w:basedOn w:val="a"/>
    <w:link w:val="a4"/>
    <w:rsid w:val="009A2ABD"/>
    <w:pPr>
      <w:spacing w:after="0" w:line="360" w:lineRule="auto"/>
      <w:ind w:firstLine="709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A2AB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9A2AB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9A2A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9A2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9A2ABD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rsid w:val="009A2ABD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A2AB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9A2ABD"/>
  </w:style>
  <w:style w:type="paragraph" w:styleId="aa">
    <w:name w:val="footer"/>
    <w:basedOn w:val="a"/>
    <w:link w:val="ab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semiHidden/>
    <w:rsid w:val="009A2ABD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9A2A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firstindent">
    <w:name w:val="bodytextfirstindent"/>
    <w:basedOn w:val="a"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МОН основной"/>
    <w:basedOn w:val="a"/>
    <w:rsid w:val="009A2A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umbered">
    <w:name w:val="Numbered"/>
    <w:basedOn w:val="a"/>
    <w:rsid w:val="009A2ABD"/>
    <w:pPr>
      <w:widowControl w:val="0"/>
      <w:overflowPunct w:val="0"/>
      <w:autoSpaceDE w:val="0"/>
      <w:autoSpaceDN w:val="0"/>
      <w:adjustRightInd w:val="0"/>
      <w:spacing w:after="240" w:line="240" w:lineRule="auto"/>
      <w:ind w:firstLine="709"/>
      <w:textAlignment w:val="baseline"/>
    </w:pPr>
    <w:rPr>
      <w:rFonts w:ascii="Arial" w:eastAsia="Times New Roman" w:hAnsi="Arial" w:cs="Times New Roman"/>
      <w:szCs w:val="20"/>
      <w:lang w:val="en-GB" w:eastAsia="ru-RU"/>
    </w:rPr>
  </w:style>
  <w:style w:type="paragraph" w:styleId="af">
    <w:name w:val="Plain Text"/>
    <w:basedOn w:val="a"/>
    <w:link w:val="af0"/>
    <w:rsid w:val="009A2ABD"/>
    <w:pPr>
      <w:spacing w:after="0" w:line="240" w:lineRule="auto"/>
      <w:ind w:firstLine="709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9A2AB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Strong"/>
    <w:basedOn w:val="a0"/>
    <w:uiPriority w:val="22"/>
    <w:qFormat/>
    <w:rsid w:val="009A2ABD"/>
    <w:rPr>
      <w:b/>
      <w:bCs/>
    </w:rPr>
  </w:style>
  <w:style w:type="character" w:styleId="af3">
    <w:name w:val="Emphasis"/>
    <w:basedOn w:val="a0"/>
    <w:uiPriority w:val="20"/>
    <w:qFormat/>
    <w:rsid w:val="009A2ABD"/>
    <w:rPr>
      <w:i/>
      <w:iCs/>
    </w:rPr>
  </w:style>
  <w:style w:type="paragraph" w:styleId="af4">
    <w:name w:val="TOC Heading"/>
    <w:basedOn w:val="1"/>
    <w:next w:val="a"/>
    <w:uiPriority w:val="39"/>
    <w:semiHidden/>
    <w:unhideWhenUsed/>
    <w:qFormat/>
    <w:rsid w:val="009A2ABD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9A2ABD"/>
    <w:pPr>
      <w:tabs>
        <w:tab w:val="right" w:leader="dot" w:pos="9629"/>
      </w:tabs>
      <w:spacing w:before="240" w:after="24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basedOn w:val="a0"/>
    <w:uiPriority w:val="99"/>
    <w:unhideWhenUsed/>
    <w:rsid w:val="009A2ABD"/>
    <w:rPr>
      <w:color w:val="0000FF"/>
      <w:u w:val="single"/>
    </w:rPr>
  </w:style>
  <w:style w:type="character" w:customStyle="1" w:styleId="blk">
    <w:name w:val="blk"/>
    <w:basedOn w:val="a0"/>
    <w:rsid w:val="009A2ABD"/>
  </w:style>
  <w:style w:type="character" w:customStyle="1" w:styleId="ep">
    <w:name w:val="ep"/>
    <w:basedOn w:val="a0"/>
    <w:rsid w:val="009A2ABD"/>
  </w:style>
  <w:style w:type="paragraph" w:styleId="af6">
    <w:name w:val="List Paragraph"/>
    <w:basedOn w:val="a"/>
    <w:uiPriority w:val="34"/>
    <w:qFormat/>
    <w:rsid w:val="009A2ABD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u">
    <w:name w:val="u"/>
    <w:basedOn w:val="a0"/>
    <w:rsid w:val="009A2ABD"/>
  </w:style>
  <w:style w:type="character" w:customStyle="1" w:styleId="f">
    <w:name w:val="f"/>
    <w:basedOn w:val="a0"/>
    <w:rsid w:val="009A2ABD"/>
  </w:style>
  <w:style w:type="paragraph" w:styleId="af7">
    <w:name w:val="footnote text"/>
    <w:basedOn w:val="a"/>
    <w:link w:val="af8"/>
    <w:uiPriority w:val="99"/>
    <w:unhideWhenUsed/>
    <w:rsid w:val="009A2ABD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9A2ABD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footnote reference"/>
    <w:uiPriority w:val="99"/>
    <w:unhideWhenUsed/>
    <w:rsid w:val="009A2ABD"/>
    <w:rPr>
      <w:vertAlign w:val="superscript"/>
    </w:rPr>
  </w:style>
  <w:style w:type="character" w:customStyle="1" w:styleId="epm">
    <w:name w:val="epm"/>
    <w:basedOn w:val="a0"/>
    <w:rsid w:val="009A2ABD"/>
  </w:style>
  <w:style w:type="paragraph" w:customStyle="1" w:styleId="ConsPlusNonformat">
    <w:name w:val="ConsPlusNonformat"/>
    <w:uiPriority w:val="99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пункт"/>
    <w:basedOn w:val="a"/>
    <w:rsid w:val="009A2ABD"/>
    <w:pPr>
      <w:autoSpaceDE w:val="0"/>
      <w:autoSpaceDN w:val="0"/>
      <w:adjustRightInd w:val="0"/>
      <w:spacing w:before="60" w:after="0" w:line="240" w:lineRule="auto"/>
      <w:ind w:left="680" w:hanging="680"/>
      <w:jc w:val="both"/>
    </w:pPr>
    <w:rPr>
      <w:rFonts w:ascii="Arial" w:eastAsia="Times New Roman" w:hAnsi="Arial" w:cs="Arial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rsid w:val="009A2ABD"/>
  </w:style>
  <w:style w:type="paragraph" w:styleId="25">
    <w:name w:val="toc 2"/>
    <w:basedOn w:val="a"/>
    <w:next w:val="a"/>
    <w:autoRedefine/>
    <w:uiPriority w:val="39"/>
    <w:rsid w:val="009A2ABD"/>
    <w:pPr>
      <w:spacing w:after="0" w:line="240" w:lineRule="auto"/>
      <w:ind w:left="24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toc 3"/>
    <w:basedOn w:val="a"/>
    <w:next w:val="a"/>
    <w:autoRedefine/>
    <w:uiPriority w:val="39"/>
    <w:rsid w:val="009A2ABD"/>
    <w:pPr>
      <w:spacing w:after="0" w:line="240" w:lineRule="auto"/>
      <w:ind w:left="48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Title"/>
    <w:basedOn w:val="a"/>
    <w:next w:val="a"/>
    <w:link w:val="afc"/>
    <w:qFormat/>
    <w:rsid w:val="009A2ABD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c">
    <w:name w:val="Заголовок Знак"/>
    <w:basedOn w:val="a0"/>
    <w:link w:val="afb"/>
    <w:rsid w:val="009A2AB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ParagraphStyle">
    <w:name w:val="Paragraph Style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LAW;n=121944;fld=134;dst=1000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10226</Words>
  <Characters>58290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pavly</cp:lastModifiedBy>
  <cp:revision>2</cp:revision>
  <cp:lastPrinted>2022-06-10T13:03:00Z</cp:lastPrinted>
  <dcterms:created xsi:type="dcterms:W3CDTF">2022-11-21T21:19:00Z</dcterms:created>
  <dcterms:modified xsi:type="dcterms:W3CDTF">2022-11-21T21:19:00Z</dcterms:modified>
</cp:coreProperties>
</file>